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35CA" w14:textId="4E44E307" w:rsidR="002E3681" w:rsidRPr="002E3681" w:rsidRDefault="00447004" w:rsidP="006F3CF6">
      <w:pPr>
        <w:jc w:val="center"/>
        <w:rPr>
          <w:rFonts w:ascii="Calibri" w:hAnsi="Calibri" w:cs="Calibri"/>
          <w:b/>
          <w:bCs/>
          <w:sz w:val="22"/>
          <w:szCs w:val="22"/>
          <w:lang w:val="bg-BG"/>
        </w:rPr>
      </w:pPr>
      <w:r>
        <w:rPr>
          <w:rFonts w:ascii="Calibri" w:hAnsi="Calibri" w:cs="Calibri"/>
          <w:b/>
          <w:bCs/>
          <w:sz w:val="22"/>
          <w:szCs w:val="22"/>
          <w:lang w:val="bg-BG"/>
        </w:rPr>
        <w:t>ПОЛИТИКА ОТНОСНО „БИСКВИТКИТЕ“</w:t>
      </w:r>
    </w:p>
    <w:p w14:paraId="4EF17667" w14:textId="4C07AE79"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 „БГК“ АД, със седалище и адрес на управление – гр. София, п.к. 1303, район Възраждане, бул. „Александър Стамболийски“ № 101, Мол ъф София, София Тауър, ет.</w:t>
      </w:r>
      <w:r w:rsidR="006F3CF6" w:rsidRPr="00447004">
        <w:rPr>
          <w:rFonts w:ascii="Calibri" w:hAnsi="Calibri" w:cs="Calibri"/>
          <w:sz w:val="22"/>
          <w:szCs w:val="22"/>
          <w:lang w:val="bg-BG"/>
        </w:rPr>
        <w:t xml:space="preserve"> </w:t>
      </w:r>
      <w:r w:rsidRPr="00447004">
        <w:rPr>
          <w:rFonts w:ascii="Calibri" w:hAnsi="Calibri" w:cs="Calibri"/>
          <w:sz w:val="22"/>
          <w:szCs w:val="22"/>
          <w:lang w:val="bg-BG"/>
        </w:rPr>
        <w:t>5, вписано в Търговския регистър при Агенция по вписванията с ЕИК 207064349 (общо наричани, “БГК”, “нашите” или “ние”) уважава поверителността на данните на нашите клиенти и онлайн посетители. С настоящото Ви уведомяваме, както следва:</w:t>
      </w:r>
    </w:p>
    <w:p w14:paraId="20582D1B" w14:textId="5DBD3099" w:rsidR="002E3681" w:rsidRPr="00447004" w:rsidRDefault="002E3681" w:rsidP="00447004">
      <w:pPr>
        <w:jc w:val="both"/>
        <w:rPr>
          <w:rFonts w:ascii="Calibri" w:hAnsi="Calibri" w:cs="Calibri"/>
          <w:sz w:val="22"/>
          <w:szCs w:val="22"/>
          <w:lang w:val="bg-BG"/>
        </w:rPr>
      </w:pPr>
    </w:p>
    <w:p w14:paraId="71C7168F" w14:textId="0A2C39D0" w:rsidR="002E3681" w:rsidRPr="00447004" w:rsidRDefault="002E3681" w:rsidP="00447004">
      <w:pPr>
        <w:pStyle w:val="ListParagraph"/>
        <w:numPr>
          <w:ilvl w:val="0"/>
          <w:numId w:val="2"/>
        </w:numPr>
        <w:jc w:val="both"/>
        <w:rPr>
          <w:rFonts w:ascii="Calibri" w:hAnsi="Calibri" w:cs="Calibri"/>
          <w:b/>
          <w:bCs/>
          <w:sz w:val="22"/>
          <w:szCs w:val="22"/>
          <w:lang w:val="bg-BG"/>
        </w:rPr>
      </w:pPr>
      <w:r w:rsidRPr="00447004">
        <w:rPr>
          <w:rFonts w:ascii="Calibri" w:hAnsi="Calibri" w:cs="Calibri"/>
          <w:b/>
          <w:bCs/>
          <w:sz w:val="22"/>
          <w:szCs w:val="22"/>
          <w:lang w:val="bg-BG"/>
        </w:rPr>
        <w:t>Какво представляват “бисквитките”</w:t>
      </w:r>
      <w:r w:rsidR="006F3CF6" w:rsidRPr="00447004">
        <w:rPr>
          <w:rFonts w:ascii="Calibri" w:hAnsi="Calibri" w:cs="Calibri"/>
          <w:b/>
          <w:bCs/>
          <w:sz w:val="22"/>
          <w:szCs w:val="22"/>
          <w:lang w:val="bg-BG"/>
        </w:rPr>
        <w:t>. Обхват и цел на обработването</w:t>
      </w:r>
    </w:p>
    <w:p w14:paraId="7DB95D2A"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“Бисквитките” са малки файлове, съставени обикновено от букви и цифри, които се изтеглят на устройството при получаване на достъп до уебсайтовете. Ползват се, за да могат уебсайтовете да работят, или да подобряват своето изпълнение. “Бисквитките” се създават, когато браузърът на даден потребител зареди определен уебсайт. Уебсайтът изпраща информация към браузъра, която в последствие създава текстов файл. Всеки път, когато потребителят се връща в един уебсайт, браузърът възобновява и изпраща този файл към сървъра на уебсайта. “Бисквитките” имат няколко функции, включително събиране на информация и запомняне на потребителските предпочитания, ползване на кошницата за пазаруване и като цяло – улесняване на потребителите при ползване на уебсайта.</w:t>
      </w:r>
    </w:p>
    <w:p w14:paraId="4B37FFC8"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Ние използваме “бисквитки” за изпълнението на някои функции, а именно:</w:t>
      </w:r>
    </w:p>
    <w:p w14:paraId="3E5C684F" w14:textId="77777777" w:rsidR="002E3681" w:rsidRPr="00447004" w:rsidRDefault="002E3681" w:rsidP="00447004">
      <w:pPr>
        <w:numPr>
          <w:ilvl w:val="0"/>
          <w:numId w:val="1"/>
        </w:numPr>
        <w:jc w:val="both"/>
        <w:rPr>
          <w:rFonts w:ascii="Calibri" w:hAnsi="Calibri" w:cs="Calibri"/>
          <w:sz w:val="22"/>
          <w:szCs w:val="22"/>
          <w:lang w:val="bg-BG"/>
        </w:rPr>
      </w:pPr>
      <w:r w:rsidRPr="00447004">
        <w:rPr>
          <w:rFonts w:ascii="Calibri" w:hAnsi="Calibri" w:cs="Calibri"/>
          <w:sz w:val="22"/>
          <w:szCs w:val="22"/>
          <w:lang w:val="bg-BG"/>
        </w:rPr>
        <w:t>улесняване на навигацията в нашия сайт и ползването на неговите функции, с цел осигуряване на безпроблемно обслужване;</w:t>
      </w:r>
    </w:p>
    <w:p w14:paraId="7A1A7191" w14:textId="77777777" w:rsidR="002E3681" w:rsidRPr="00447004" w:rsidRDefault="002E3681" w:rsidP="00447004">
      <w:pPr>
        <w:numPr>
          <w:ilvl w:val="0"/>
          <w:numId w:val="1"/>
        </w:numPr>
        <w:jc w:val="both"/>
        <w:rPr>
          <w:rFonts w:ascii="Calibri" w:hAnsi="Calibri" w:cs="Calibri"/>
          <w:sz w:val="22"/>
          <w:szCs w:val="22"/>
          <w:lang w:val="bg-BG"/>
        </w:rPr>
      </w:pPr>
      <w:r w:rsidRPr="00447004">
        <w:rPr>
          <w:rFonts w:ascii="Calibri" w:hAnsi="Calibri" w:cs="Calibri"/>
          <w:sz w:val="22"/>
          <w:szCs w:val="22"/>
          <w:lang w:val="bg-BG"/>
        </w:rPr>
        <w:t>подобряване на нашия уебсайт;</w:t>
      </w:r>
    </w:p>
    <w:p w14:paraId="6383C3D5" w14:textId="77777777" w:rsidR="002E3681" w:rsidRPr="00447004" w:rsidRDefault="002E3681" w:rsidP="00447004">
      <w:pPr>
        <w:numPr>
          <w:ilvl w:val="0"/>
          <w:numId w:val="1"/>
        </w:numPr>
        <w:jc w:val="both"/>
        <w:rPr>
          <w:rFonts w:ascii="Calibri" w:hAnsi="Calibri" w:cs="Calibri"/>
          <w:sz w:val="22"/>
          <w:szCs w:val="22"/>
          <w:lang w:val="bg-BG"/>
        </w:rPr>
      </w:pPr>
      <w:r w:rsidRPr="00447004">
        <w:rPr>
          <w:rFonts w:ascii="Calibri" w:hAnsi="Calibri" w:cs="Calibri"/>
          <w:sz w:val="22"/>
          <w:szCs w:val="22"/>
          <w:lang w:val="bg-BG"/>
        </w:rPr>
        <w:t>осигуряване на персонализирани функции, докато сърфирате в нашия уебсайт;</w:t>
      </w:r>
    </w:p>
    <w:p w14:paraId="50FC9B78" w14:textId="77777777" w:rsidR="002E3681" w:rsidRPr="00447004" w:rsidRDefault="002E3681" w:rsidP="00447004">
      <w:pPr>
        <w:numPr>
          <w:ilvl w:val="0"/>
          <w:numId w:val="1"/>
        </w:numPr>
        <w:jc w:val="both"/>
        <w:rPr>
          <w:rFonts w:ascii="Calibri" w:hAnsi="Calibri" w:cs="Calibri"/>
          <w:sz w:val="22"/>
          <w:szCs w:val="22"/>
          <w:lang w:val="bg-BG"/>
        </w:rPr>
      </w:pPr>
      <w:r w:rsidRPr="00447004">
        <w:rPr>
          <w:rFonts w:ascii="Calibri" w:hAnsi="Calibri" w:cs="Calibri"/>
          <w:sz w:val="22"/>
          <w:szCs w:val="22"/>
          <w:lang w:val="bg-BG"/>
        </w:rPr>
        <w:t>доставка на целево рекламиране;</w:t>
      </w:r>
    </w:p>
    <w:p w14:paraId="05E52350" w14:textId="77777777" w:rsidR="002E3681" w:rsidRPr="00447004" w:rsidRDefault="002E3681" w:rsidP="00447004">
      <w:pPr>
        <w:numPr>
          <w:ilvl w:val="0"/>
          <w:numId w:val="1"/>
        </w:numPr>
        <w:jc w:val="both"/>
        <w:rPr>
          <w:rFonts w:ascii="Calibri" w:hAnsi="Calibri" w:cs="Calibri"/>
          <w:sz w:val="22"/>
          <w:szCs w:val="22"/>
          <w:lang w:val="bg-BG"/>
        </w:rPr>
      </w:pPr>
      <w:r w:rsidRPr="00447004">
        <w:rPr>
          <w:rFonts w:ascii="Calibri" w:hAnsi="Calibri" w:cs="Calibri"/>
          <w:sz w:val="22"/>
          <w:szCs w:val="22"/>
          <w:lang w:val="bg-BG"/>
        </w:rPr>
        <w:t>събиране на информация за това как ползвате нашия уебсайт, за да можем да ви осигурим по-добро обслужване чрез преценка на това кои области от нашия уебсайт представляват най-голям интерес за вас или за да ви запомним при следващото ви посещение.</w:t>
      </w:r>
    </w:p>
    <w:p w14:paraId="428869F0"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Тези “бисквитки” са изброени по-долу:</w:t>
      </w:r>
    </w:p>
    <w:p w14:paraId="0654E6AC" w14:textId="29497083" w:rsidR="002E3681" w:rsidRPr="00447004" w:rsidRDefault="002E3681" w:rsidP="00447004">
      <w:pPr>
        <w:ind w:firstLine="720"/>
        <w:jc w:val="both"/>
        <w:rPr>
          <w:rFonts w:ascii="Calibri" w:hAnsi="Calibri" w:cs="Calibri"/>
          <w:sz w:val="22"/>
          <w:szCs w:val="22"/>
          <w:lang w:val="bg-BG"/>
        </w:rPr>
      </w:pPr>
      <w:r w:rsidRPr="00447004">
        <w:rPr>
          <w:rFonts w:ascii="Calibri" w:hAnsi="Calibri" w:cs="Calibri"/>
          <w:b/>
          <w:bCs/>
          <w:sz w:val="22"/>
          <w:szCs w:val="22"/>
          <w:lang w:val="bg-BG"/>
        </w:rPr>
        <w:t xml:space="preserve">Тип 1: </w:t>
      </w:r>
      <w:r w:rsidR="00B133CF">
        <w:rPr>
          <w:rFonts w:ascii="Calibri" w:hAnsi="Calibri" w:cs="Calibri"/>
          <w:b/>
          <w:bCs/>
          <w:sz w:val="22"/>
          <w:szCs w:val="22"/>
          <w:lang w:val="bg-BG"/>
        </w:rPr>
        <w:t>Строго</w:t>
      </w:r>
      <w:r w:rsidRPr="00447004">
        <w:rPr>
          <w:rFonts w:ascii="Calibri" w:hAnsi="Calibri" w:cs="Calibri"/>
          <w:b/>
          <w:bCs/>
          <w:sz w:val="22"/>
          <w:szCs w:val="22"/>
          <w:lang w:val="bg-BG"/>
        </w:rPr>
        <w:t xml:space="preserve"> необходими </w:t>
      </w:r>
      <w:r w:rsidR="00307A74">
        <w:rPr>
          <w:rFonts w:ascii="Calibri" w:hAnsi="Calibri" w:cs="Calibri"/>
          <w:b/>
          <w:bCs/>
          <w:sz w:val="22"/>
          <w:szCs w:val="22"/>
          <w:lang w:val="bg-BG"/>
        </w:rPr>
        <w:t>„</w:t>
      </w:r>
      <w:r w:rsidRPr="00447004">
        <w:rPr>
          <w:rFonts w:ascii="Calibri" w:hAnsi="Calibri" w:cs="Calibri"/>
          <w:b/>
          <w:bCs/>
          <w:sz w:val="22"/>
          <w:szCs w:val="22"/>
          <w:lang w:val="bg-BG"/>
        </w:rPr>
        <w:t>бисквитки”</w:t>
      </w:r>
      <w:r w:rsidR="00307A74">
        <w:rPr>
          <w:rFonts w:ascii="Calibri" w:hAnsi="Calibri" w:cs="Calibri"/>
          <w:b/>
          <w:bCs/>
          <w:sz w:val="22"/>
          <w:szCs w:val="22"/>
          <w:lang w:val="bg-BG"/>
        </w:rPr>
        <w:t xml:space="preserve"> (Необходими)</w:t>
      </w:r>
    </w:p>
    <w:p w14:paraId="0221F6BB" w14:textId="3DFE32DA"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Тези “бисквитки” са необходими, за да могат потребителите да сърфират в нашия уебсайт и да ползват неговите функции, които включват, освен всичко останало, достъп до защитени зони, без да се налага многократно влизане и запомняне на вашите действия във всяка страница по време на една сесия.</w:t>
      </w:r>
    </w:p>
    <w:p w14:paraId="6C0317C8"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ЗАБЕЛЕЖКА: Без тези “бисквитки” ние не можем да гарантираме нито качественото изпълнение на нашия уебсайт, нито онлайн сигурността по време на вашите сесии.</w:t>
      </w:r>
    </w:p>
    <w:p w14:paraId="4DB4482C"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lastRenderedPageBreak/>
        <w:t> </w:t>
      </w:r>
    </w:p>
    <w:p w14:paraId="18419BC6" w14:textId="0A39356C" w:rsidR="002E3681" w:rsidRPr="00447004" w:rsidRDefault="002E3681" w:rsidP="00447004">
      <w:pPr>
        <w:ind w:firstLine="720"/>
        <w:jc w:val="both"/>
        <w:rPr>
          <w:rFonts w:ascii="Calibri" w:hAnsi="Calibri" w:cs="Calibri"/>
          <w:sz w:val="22"/>
          <w:szCs w:val="22"/>
          <w:lang w:val="bg-BG"/>
        </w:rPr>
      </w:pPr>
      <w:r w:rsidRPr="00447004">
        <w:rPr>
          <w:rFonts w:ascii="Calibri" w:hAnsi="Calibri" w:cs="Calibri"/>
          <w:b/>
          <w:bCs/>
          <w:sz w:val="22"/>
          <w:szCs w:val="22"/>
          <w:lang w:val="bg-BG"/>
        </w:rPr>
        <w:t xml:space="preserve">Тип 2: </w:t>
      </w:r>
      <w:r w:rsidR="00307A74">
        <w:rPr>
          <w:rFonts w:ascii="Calibri" w:hAnsi="Calibri" w:cs="Calibri"/>
          <w:b/>
          <w:bCs/>
          <w:sz w:val="22"/>
          <w:szCs w:val="22"/>
          <w:lang w:val="bg-BG"/>
        </w:rPr>
        <w:t>„</w:t>
      </w:r>
      <w:r w:rsidRPr="00447004">
        <w:rPr>
          <w:rFonts w:ascii="Calibri" w:hAnsi="Calibri" w:cs="Calibri"/>
          <w:b/>
          <w:bCs/>
          <w:sz w:val="22"/>
          <w:szCs w:val="22"/>
          <w:lang w:val="bg-BG"/>
        </w:rPr>
        <w:t>Бисквитки” за подобряване на производителността</w:t>
      </w:r>
      <w:r w:rsidR="00307A74">
        <w:rPr>
          <w:rFonts w:ascii="Calibri" w:hAnsi="Calibri" w:cs="Calibri"/>
          <w:b/>
          <w:bCs/>
          <w:sz w:val="22"/>
          <w:szCs w:val="22"/>
          <w:lang w:val="bg-BG"/>
        </w:rPr>
        <w:t xml:space="preserve"> (Статисти</w:t>
      </w:r>
      <w:r w:rsidR="00B133CF">
        <w:rPr>
          <w:rFonts w:ascii="Calibri" w:hAnsi="Calibri" w:cs="Calibri"/>
          <w:b/>
          <w:bCs/>
          <w:sz w:val="22"/>
          <w:szCs w:val="22"/>
          <w:lang w:val="bg-BG"/>
        </w:rPr>
        <w:t>чески</w:t>
      </w:r>
      <w:r w:rsidR="00307A74">
        <w:rPr>
          <w:rFonts w:ascii="Calibri" w:hAnsi="Calibri" w:cs="Calibri"/>
          <w:b/>
          <w:bCs/>
          <w:sz w:val="22"/>
          <w:szCs w:val="22"/>
          <w:lang w:val="bg-BG"/>
        </w:rPr>
        <w:t>)</w:t>
      </w:r>
    </w:p>
    <w:p w14:paraId="2801C1F7" w14:textId="17235B86"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Използваме този тип “бисквитки”, главно тези на </w:t>
      </w:r>
      <w:proofErr w:type="spellStart"/>
      <w:r w:rsidRPr="00447004">
        <w:rPr>
          <w:rFonts w:ascii="Calibri" w:hAnsi="Calibri" w:cs="Calibri"/>
          <w:sz w:val="22"/>
          <w:szCs w:val="22"/>
          <w:lang w:val="bg-BG"/>
        </w:rPr>
        <w:fldChar w:fldCharType="begin"/>
      </w:r>
      <w:r w:rsidRPr="00447004">
        <w:rPr>
          <w:rFonts w:ascii="Calibri" w:hAnsi="Calibri" w:cs="Calibri"/>
          <w:sz w:val="22"/>
          <w:szCs w:val="22"/>
          <w:lang w:val="bg-BG"/>
        </w:rPr>
        <w:instrText>HYPERLINK "https://xplora.academy/marketing-rechnik/google-analytics/" \t "_blank"</w:instrText>
      </w:r>
      <w:r w:rsidRPr="00447004">
        <w:rPr>
          <w:rFonts w:ascii="Calibri" w:hAnsi="Calibri" w:cs="Calibri"/>
          <w:sz w:val="22"/>
          <w:szCs w:val="22"/>
          <w:lang w:val="bg-BG"/>
        </w:rPr>
      </w:r>
      <w:r w:rsidRPr="00447004">
        <w:rPr>
          <w:rFonts w:ascii="Calibri" w:hAnsi="Calibri" w:cs="Calibri"/>
          <w:sz w:val="22"/>
          <w:szCs w:val="22"/>
          <w:lang w:val="bg-BG"/>
        </w:rPr>
        <w:fldChar w:fldCharType="separate"/>
      </w:r>
      <w:r w:rsidRPr="00447004">
        <w:rPr>
          <w:rStyle w:val="Hyperlink"/>
          <w:rFonts w:ascii="Calibri" w:hAnsi="Calibri" w:cs="Calibri"/>
          <w:sz w:val="22"/>
          <w:szCs w:val="22"/>
          <w:lang w:val="bg-BG"/>
        </w:rPr>
        <w:t>Google</w:t>
      </w:r>
      <w:proofErr w:type="spellEnd"/>
      <w:r w:rsidRPr="00447004">
        <w:rPr>
          <w:rStyle w:val="Hyperlink"/>
          <w:rFonts w:ascii="Calibri" w:hAnsi="Calibri" w:cs="Calibri"/>
          <w:sz w:val="22"/>
          <w:szCs w:val="22"/>
          <w:lang w:val="bg-BG"/>
        </w:rPr>
        <w:t xml:space="preserve"> </w:t>
      </w:r>
      <w:proofErr w:type="spellStart"/>
      <w:r w:rsidRPr="00447004">
        <w:rPr>
          <w:rStyle w:val="Hyperlink"/>
          <w:rFonts w:ascii="Calibri" w:hAnsi="Calibri" w:cs="Calibri"/>
          <w:sz w:val="22"/>
          <w:szCs w:val="22"/>
          <w:lang w:val="bg-BG"/>
        </w:rPr>
        <w:t>Analytics</w:t>
      </w:r>
      <w:proofErr w:type="spellEnd"/>
      <w:r w:rsidRPr="00447004">
        <w:rPr>
          <w:rFonts w:ascii="Calibri" w:hAnsi="Calibri" w:cs="Calibri"/>
          <w:sz w:val="22"/>
          <w:szCs w:val="22"/>
          <w:lang w:val="bg-BG"/>
        </w:rPr>
        <w:fldChar w:fldCharType="end"/>
      </w:r>
      <w:r w:rsidRPr="00447004">
        <w:rPr>
          <w:rFonts w:ascii="Calibri" w:hAnsi="Calibri" w:cs="Calibri"/>
          <w:sz w:val="22"/>
          <w:szCs w:val="22"/>
          <w:lang w:val="bg-BG"/>
        </w:rPr>
        <w:t>, за събиране на информация за това как потребителите ползват нашия уебсайт. Събираме информация, като например частта от страницата която е натисната, броя на посетените страници, дължина на всяка от сесиите и съобщения за грешка, ако има такива, с цел подобряване на нашия уебсайт и осигуряване на по-качествено обслужване на потребителите. За повече обща информация относно </w:t>
      </w:r>
      <w:proofErr w:type="spellStart"/>
      <w:r>
        <w:fldChar w:fldCharType="begin"/>
      </w:r>
      <w:r>
        <w:instrText>HYPERLINK "https://xplora.academy/marketing-rechnik/google-analytics/" \t "_blank"</w:instrText>
      </w:r>
      <w:r>
        <w:fldChar w:fldCharType="separate"/>
      </w:r>
      <w:r w:rsidRPr="00447004">
        <w:rPr>
          <w:rStyle w:val="Hyperlink"/>
          <w:rFonts w:ascii="Calibri" w:hAnsi="Calibri" w:cs="Calibri"/>
          <w:sz w:val="22"/>
          <w:szCs w:val="22"/>
          <w:lang w:val="bg-BG"/>
        </w:rPr>
        <w:t>Google</w:t>
      </w:r>
      <w:proofErr w:type="spellEnd"/>
      <w:r w:rsidRPr="00447004">
        <w:rPr>
          <w:rStyle w:val="Hyperlink"/>
          <w:rFonts w:ascii="Calibri" w:hAnsi="Calibri" w:cs="Calibri"/>
          <w:sz w:val="22"/>
          <w:szCs w:val="22"/>
          <w:lang w:val="bg-BG"/>
        </w:rPr>
        <w:t xml:space="preserve"> </w:t>
      </w:r>
      <w:proofErr w:type="spellStart"/>
      <w:r w:rsidRPr="00447004">
        <w:rPr>
          <w:rStyle w:val="Hyperlink"/>
          <w:rFonts w:ascii="Calibri" w:hAnsi="Calibri" w:cs="Calibri"/>
          <w:sz w:val="22"/>
          <w:szCs w:val="22"/>
          <w:lang w:val="bg-BG"/>
        </w:rPr>
        <w:t>Analytics</w:t>
      </w:r>
      <w:proofErr w:type="spellEnd"/>
      <w:r>
        <w:fldChar w:fldCharType="end"/>
      </w:r>
      <w:r w:rsidRPr="00447004">
        <w:rPr>
          <w:rFonts w:ascii="Calibri" w:hAnsi="Calibri" w:cs="Calibri"/>
          <w:sz w:val="22"/>
          <w:szCs w:val="22"/>
          <w:lang w:val="bg-BG"/>
        </w:rPr>
        <w:t>, моля натиснете </w:t>
      </w:r>
      <w:hyperlink r:id="rId7" w:tgtFrame="_blank" w:history="1">
        <w:r w:rsidRPr="00447004">
          <w:rPr>
            <w:rStyle w:val="Hyperlink"/>
            <w:rFonts w:ascii="Calibri" w:hAnsi="Calibri" w:cs="Calibri"/>
            <w:sz w:val="22"/>
            <w:szCs w:val="22"/>
            <w:lang w:val="bg-BG"/>
          </w:rPr>
          <w:t>тук</w:t>
        </w:r>
      </w:hyperlink>
      <w:r w:rsidRPr="00447004">
        <w:rPr>
          <w:rFonts w:ascii="Calibri" w:hAnsi="Calibri" w:cs="Calibri"/>
          <w:sz w:val="22"/>
          <w:szCs w:val="22"/>
          <w:lang w:val="bg-BG"/>
        </w:rPr>
        <w:t>.</w:t>
      </w:r>
    </w:p>
    <w:p w14:paraId="667ADBB2" w14:textId="2CE7AE29"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По отношение на политиката за поверителност на услугата на </w:t>
      </w:r>
      <w:proofErr w:type="spellStart"/>
      <w:r w:rsidRPr="00447004">
        <w:rPr>
          <w:rFonts w:ascii="Calibri" w:hAnsi="Calibri" w:cs="Calibri"/>
          <w:sz w:val="22"/>
          <w:szCs w:val="22"/>
          <w:lang w:val="bg-BG"/>
        </w:rPr>
        <w:fldChar w:fldCharType="begin"/>
      </w:r>
      <w:r w:rsidRPr="00447004">
        <w:rPr>
          <w:rFonts w:ascii="Calibri" w:hAnsi="Calibri" w:cs="Calibri"/>
          <w:sz w:val="22"/>
          <w:szCs w:val="22"/>
          <w:lang w:val="bg-BG"/>
        </w:rPr>
        <w:instrText>HYPERLINK "https://xplora.academy/marketing-rechnik/google-analytics/" \t "_blank"</w:instrText>
      </w:r>
      <w:r w:rsidRPr="00447004">
        <w:rPr>
          <w:rFonts w:ascii="Calibri" w:hAnsi="Calibri" w:cs="Calibri"/>
          <w:sz w:val="22"/>
          <w:szCs w:val="22"/>
          <w:lang w:val="bg-BG"/>
        </w:rPr>
      </w:r>
      <w:r w:rsidRPr="00447004">
        <w:rPr>
          <w:rFonts w:ascii="Calibri" w:hAnsi="Calibri" w:cs="Calibri"/>
          <w:sz w:val="22"/>
          <w:szCs w:val="22"/>
          <w:lang w:val="bg-BG"/>
        </w:rPr>
        <w:fldChar w:fldCharType="separate"/>
      </w:r>
      <w:r w:rsidRPr="00447004">
        <w:rPr>
          <w:rStyle w:val="Hyperlink"/>
          <w:rFonts w:ascii="Calibri" w:hAnsi="Calibri" w:cs="Calibri"/>
          <w:sz w:val="22"/>
          <w:szCs w:val="22"/>
          <w:lang w:val="bg-BG"/>
        </w:rPr>
        <w:t>Google</w:t>
      </w:r>
      <w:proofErr w:type="spellEnd"/>
      <w:r w:rsidRPr="00447004">
        <w:rPr>
          <w:rStyle w:val="Hyperlink"/>
          <w:rFonts w:ascii="Calibri" w:hAnsi="Calibri" w:cs="Calibri"/>
          <w:sz w:val="22"/>
          <w:szCs w:val="22"/>
          <w:lang w:val="bg-BG"/>
        </w:rPr>
        <w:t xml:space="preserve"> </w:t>
      </w:r>
      <w:proofErr w:type="spellStart"/>
      <w:r w:rsidRPr="00447004">
        <w:rPr>
          <w:rStyle w:val="Hyperlink"/>
          <w:rFonts w:ascii="Calibri" w:hAnsi="Calibri" w:cs="Calibri"/>
          <w:sz w:val="22"/>
          <w:szCs w:val="22"/>
          <w:lang w:val="bg-BG"/>
        </w:rPr>
        <w:t>Analytics</w:t>
      </w:r>
      <w:proofErr w:type="spellEnd"/>
      <w:r w:rsidRPr="00447004">
        <w:rPr>
          <w:rFonts w:ascii="Calibri" w:hAnsi="Calibri" w:cs="Calibri"/>
          <w:sz w:val="22"/>
          <w:szCs w:val="22"/>
          <w:lang w:val="bg-BG"/>
        </w:rPr>
        <w:fldChar w:fldCharType="end"/>
      </w:r>
      <w:r w:rsidRPr="00447004">
        <w:rPr>
          <w:rFonts w:ascii="Calibri" w:hAnsi="Calibri" w:cs="Calibri"/>
          <w:sz w:val="22"/>
          <w:szCs w:val="22"/>
          <w:lang w:val="bg-BG"/>
        </w:rPr>
        <w:t>, моля натиснете </w:t>
      </w:r>
      <w:hyperlink r:id="rId8" w:tgtFrame="_blank" w:history="1">
        <w:r w:rsidRPr="00447004">
          <w:rPr>
            <w:rStyle w:val="Hyperlink"/>
            <w:rFonts w:ascii="Calibri" w:hAnsi="Calibri" w:cs="Calibri"/>
            <w:sz w:val="22"/>
            <w:szCs w:val="22"/>
            <w:lang w:val="bg-BG"/>
          </w:rPr>
          <w:t>тук</w:t>
        </w:r>
      </w:hyperlink>
      <w:r w:rsidRPr="00447004">
        <w:rPr>
          <w:rFonts w:ascii="Calibri" w:hAnsi="Calibri" w:cs="Calibri"/>
          <w:sz w:val="22"/>
          <w:szCs w:val="22"/>
          <w:lang w:val="bg-BG"/>
        </w:rPr>
        <w:t>.</w:t>
      </w:r>
      <w:r w:rsidRPr="00447004">
        <w:rPr>
          <w:rFonts w:ascii="Calibri" w:hAnsi="Calibri" w:cs="Calibri"/>
          <w:sz w:val="22"/>
          <w:szCs w:val="22"/>
          <w:lang w:val="bg-BG"/>
        </w:rPr>
        <w:br/>
        <w:t>При всички случаи, моля имайте предвид, че сме конфигурирали услугата на </w:t>
      </w:r>
      <w:proofErr w:type="spellStart"/>
      <w:r w:rsidRPr="00447004">
        <w:rPr>
          <w:rFonts w:ascii="Calibri" w:hAnsi="Calibri" w:cs="Calibri"/>
          <w:sz w:val="22"/>
          <w:szCs w:val="22"/>
          <w:lang w:val="bg-BG"/>
        </w:rPr>
        <w:fldChar w:fldCharType="begin"/>
      </w:r>
      <w:r w:rsidRPr="00447004">
        <w:rPr>
          <w:rFonts w:ascii="Calibri" w:hAnsi="Calibri" w:cs="Calibri"/>
          <w:sz w:val="22"/>
          <w:szCs w:val="22"/>
          <w:lang w:val="bg-BG"/>
        </w:rPr>
        <w:instrText>HYPERLINK "https://xplora.academy/marketing-rechnik/google-analytics/" \t "_blank"</w:instrText>
      </w:r>
      <w:r w:rsidRPr="00447004">
        <w:rPr>
          <w:rFonts w:ascii="Calibri" w:hAnsi="Calibri" w:cs="Calibri"/>
          <w:sz w:val="22"/>
          <w:szCs w:val="22"/>
          <w:lang w:val="bg-BG"/>
        </w:rPr>
      </w:r>
      <w:r w:rsidRPr="00447004">
        <w:rPr>
          <w:rFonts w:ascii="Calibri" w:hAnsi="Calibri" w:cs="Calibri"/>
          <w:sz w:val="22"/>
          <w:szCs w:val="22"/>
          <w:lang w:val="bg-BG"/>
        </w:rPr>
        <w:fldChar w:fldCharType="separate"/>
      </w:r>
      <w:r w:rsidRPr="00447004">
        <w:rPr>
          <w:rStyle w:val="Hyperlink"/>
          <w:rFonts w:ascii="Calibri" w:hAnsi="Calibri" w:cs="Calibri"/>
          <w:sz w:val="22"/>
          <w:szCs w:val="22"/>
          <w:lang w:val="bg-BG"/>
        </w:rPr>
        <w:t>Google</w:t>
      </w:r>
      <w:proofErr w:type="spellEnd"/>
      <w:r w:rsidRPr="00447004">
        <w:rPr>
          <w:rStyle w:val="Hyperlink"/>
          <w:rFonts w:ascii="Calibri" w:hAnsi="Calibri" w:cs="Calibri"/>
          <w:sz w:val="22"/>
          <w:szCs w:val="22"/>
          <w:lang w:val="bg-BG"/>
        </w:rPr>
        <w:t xml:space="preserve"> </w:t>
      </w:r>
      <w:proofErr w:type="spellStart"/>
      <w:r w:rsidRPr="00447004">
        <w:rPr>
          <w:rStyle w:val="Hyperlink"/>
          <w:rFonts w:ascii="Calibri" w:hAnsi="Calibri" w:cs="Calibri"/>
          <w:sz w:val="22"/>
          <w:szCs w:val="22"/>
          <w:lang w:val="bg-BG"/>
        </w:rPr>
        <w:t>Analytics</w:t>
      </w:r>
      <w:proofErr w:type="spellEnd"/>
      <w:r w:rsidRPr="00447004">
        <w:rPr>
          <w:rFonts w:ascii="Calibri" w:hAnsi="Calibri" w:cs="Calibri"/>
          <w:sz w:val="22"/>
          <w:szCs w:val="22"/>
          <w:lang w:val="bg-BG"/>
        </w:rPr>
        <w:fldChar w:fldCharType="end"/>
      </w:r>
      <w:r w:rsidRPr="00447004">
        <w:rPr>
          <w:rFonts w:ascii="Calibri" w:hAnsi="Calibri" w:cs="Calibri"/>
          <w:sz w:val="22"/>
          <w:szCs w:val="22"/>
          <w:lang w:val="bg-BG"/>
        </w:rPr>
        <w:t> по такъв начин, че да избегнем разпознаването на потребителя, като маскираме IP адреса на всеки потребител, ползващ нашия уебсайт.</w:t>
      </w:r>
    </w:p>
    <w:p w14:paraId="124B39FF"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 </w:t>
      </w:r>
    </w:p>
    <w:p w14:paraId="6AFCA88D" w14:textId="7F05BFE5" w:rsidR="002E3681" w:rsidRPr="00447004" w:rsidRDefault="002E3681" w:rsidP="00447004">
      <w:pPr>
        <w:ind w:firstLine="720"/>
        <w:jc w:val="both"/>
        <w:rPr>
          <w:rFonts w:ascii="Calibri" w:hAnsi="Calibri" w:cs="Calibri"/>
          <w:sz w:val="22"/>
          <w:szCs w:val="22"/>
          <w:lang w:val="bg-BG"/>
        </w:rPr>
      </w:pPr>
      <w:r w:rsidRPr="00447004">
        <w:rPr>
          <w:rFonts w:ascii="Calibri" w:hAnsi="Calibri" w:cs="Calibri"/>
          <w:b/>
          <w:bCs/>
          <w:sz w:val="22"/>
          <w:szCs w:val="22"/>
          <w:lang w:val="bg-BG"/>
        </w:rPr>
        <w:t xml:space="preserve">Тип 3: </w:t>
      </w:r>
      <w:r w:rsidR="00307A74">
        <w:rPr>
          <w:rFonts w:ascii="Calibri" w:hAnsi="Calibri" w:cs="Calibri"/>
          <w:b/>
          <w:bCs/>
          <w:sz w:val="22"/>
          <w:szCs w:val="22"/>
          <w:lang w:val="bg-BG"/>
        </w:rPr>
        <w:t>„</w:t>
      </w:r>
      <w:r w:rsidRPr="00447004">
        <w:rPr>
          <w:rFonts w:ascii="Calibri" w:hAnsi="Calibri" w:cs="Calibri"/>
          <w:b/>
          <w:bCs/>
          <w:sz w:val="22"/>
          <w:szCs w:val="22"/>
          <w:lang w:val="bg-BG"/>
        </w:rPr>
        <w:t>Бисквитки” за подобряване на функционалността</w:t>
      </w:r>
      <w:r w:rsidR="00307A74">
        <w:rPr>
          <w:rFonts w:ascii="Calibri" w:hAnsi="Calibri" w:cs="Calibri"/>
          <w:b/>
          <w:bCs/>
          <w:sz w:val="22"/>
          <w:szCs w:val="22"/>
          <w:lang w:val="bg-BG"/>
        </w:rPr>
        <w:t xml:space="preserve"> (</w:t>
      </w:r>
      <w:r w:rsidR="00B133CF">
        <w:rPr>
          <w:rFonts w:ascii="Calibri" w:hAnsi="Calibri" w:cs="Calibri"/>
          <w:b/>
          <w:bCs/>
          <w:sz w:val="22"/>
          <w:szCs w:val="22"/>
          <w:lang w:val="bg-BG"/>
        </w:rPr>
        <w:t>За функционалност</w:t>
      </w:r>
      <w:r w:rsidR="00307A74">
        <w:rPr>
          <w:rFonts w:ascii="Calibri" w:hAnsi="Calibri" w:cs="Calibri"/>
          <w:b/>
          <w:bCs/>
          <w:sz w:val="22"/>
          <w:szCs w:val="22"/>
          <w:lang w:val="bg-BG"/>
        </w:rPr>
        <w:t>)</w:t>
      </w:r>
    </w:p>
    <w:p w14:paraId="7CEDCF56" w14:textId="571F95FA" w:rsidR="00447004" w:rsidRPr="00447004" w:rsidRDefault="002E3681" w:rsidP="00447004">
      <w:pPr>
        <w:jc w:val="both"/>
        <w:rPr>
          <w:rFonts w:ascii="Calibri" w:hAnsi="Calibri" w:cs="Calibri"/>
          <w:b/>
          <w:bCs/>
          <w:sz w:val="22"/>
          <w:szCs w:val="22"/>
          <w:lang w:val="bg-BG"/>
        </w:rPr>
      </w:pPr>
      <w:r w:rsidRPr="00447004">
        <w:rPr>
          <w:rFonts w:ascii="Calibri" w:hAnsi="Calibri" w:cs="Calibri"/>
          <w:sz w:val="22"/>
          <w:szCs w:val="22"/>
          <w:lang w:val="bg-BG"/>
        </w:rPr>
        <w:t>“</w:t>
      </w:r>
      <w:r w:rsidR="00B133CF">
        <w:rPr>
          <w:rFonts w:ascii="Calibri" w:hAnsi="Calibri" w:cs="Calibri"/>
          <w:sz w:val="22"/>
          <w:szCs w:val="22"/>
          <w:lang w:val="bg-BG"/>
        </w:rPr>
        <w:t>Б</w:t>
      </w:r>
      <w:r w:rsidRPr="00447004">
        <w:rPr>
          <w:rFonts w:ascii="Calibri" w:hAnsi="Calibri" w:cs="Calibri"/>
          <w:sz w:val="22"/>
          <w:szCs w:val="22"/>
          <w:lang w:val="bg-BG"/>
        </w:rPr>
        <w:t>исквитки</w:t>
      </w:r>
      <w:r w:rsidR="00B133CF">
        <w:rPr>
          <w:rFonts w:ascii="Calibri" w:hAnsi="Calibri" w:cs="Calibri"/>
          <w:sz w:val="22"/>
          <w:szCs w:val="22"/>
          <w:lang w:val="bg-BG"/>
        </w:rPr>
        <w:t>те</w:t>
      </w:r>
      <w:r w:rsidRPr="00447004">
        <w:rPr>
          <w:rFonts w:ascii="Calibri" w:hAnsi="Calibri" w:cs="Calibri"/>
          <w:sz w:val="22"/>
          <w:szCs w:val="22"/>
          <w:lang w:val="bg-BG"/>
        </w:rPr>
        <w:t xml:space="preserve">” </w:t>
      </w:r>
      <w:r w:rsidR="00B133CF">
        <w:rPr>
          <w:rFonts w:ascii="Calibri" w:hAnsi="Calibri" w:cs="Calibri"/>
          <w:sz w:val="22"/>
          <w:szCs w:val="22"/>
          <w:lang w:val="bg-BG"/>
        </w:rPr>
        <w:t xml:space="preserve">за функционалност дават възможност на сайта да запомня информация, която променя начина, по който сайтът се държи или изглежда, като например предпочитаният от Вас език </w:t>
      </w:r>
      <w:r w:rsidRPr="00447004">
        <w:rPr>
          <w:rFonts w:ascii="Calibri" w:hAnsi="Calibri" w:cs="Calibri"/>
          <w:sz w:val="22"/>
          <w:szCs w:val="22"/>
          <w:lang w:val="bg-BG"/>
        </w:rPr>
        <w:t>и</w:t>
      </w:r>
      <w:r w:rsidR="00B133CF">
        <w:rPr>
          <w:rFonts w:ascii="Calibri" w:hAnsi="Calibri" w:cs="Calibri"/>
          <w:sz w:val="22"/>
          <w:szCs w:val="22"/>
          <w:lang w:val="bg-BG"/>
        </w:rPr>
        <w:t>ли региона, в който се намирате</w:t>
      </w:r>
      <w:r w:rsidRPr="00447004">
        <w:rPr>
          <w:rFonts w:ascii="Calibri" w:hAnsi="Calibri" w:cs="Calibri"/>
          <w:sz w:val="22"/>
          <w:szCs w:val="22"/>
          <w:lang w:val="bg-BG"/>
        </w:rPr>
        <w:t>. С помощта на тази информация, можем да осигурим персонализирани функции за нашите потребители, когато сърфират в нашия уебсайт.</w:t>
      </w:r>
      <w:r w:rsidRPr="00447004">
        <w:rPr>
          <w:rFonts w:ascii="Calibri" w:hAnsi="Calibri" w:cs="Calibri"/>
          <w:b/>
          <w:bCs/>
          <w:sz w:val="22"/>
          <w:szCs w:val="22"/>
          <w:lang w:val="bg-BG"/>
        </w:rPr>
        <w:br/>
      </w:r>
    </w:p>
    <w:p w14:paraId="0BCEB29E" w14:textId="7447AE12" w:rsidR="002E3681" w:rsidRPr="00447004" w:rsidRDefault="002E3681" w:rsidP="00447004">
      <w:pPr>
        <w:ind w:firstLine="720"/>
        <w:jc w:val="both"/>
        <w:rPr>
          <w:rFonts w:ascii="Calibri" w:hAnsi="Calibri" w:cs="Calibri"/>
          <w:b/>
          <w:bCs/>
          <w:sz w:val="22"/>
          <w:szCs w:val="22"/>
          <w:lang w:val="bg-BG"/>
        </w:rPr>
      </w:pPr>
      <w:r w:rsidRPr="00447004">
        <w:rPr>
          <w:rFonts w:ascii="Calibri" w:hAnsi="Calibri" w:cs="Calibri"/>
          <w:b/>
          <w:bCs/>
          <w:sz w:val="22"/>
          <w:szCs w:val="22"/>
          <w:lang w:val="bg-BG"/>
        </w:rPr>
        <w:t>Удостоверяване</w:t>
      </w:r>
    </w:p>
    <w:p w14:paraId="69E178CA" w14:textId="639DF1E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Ние използваме бисквитки, за да удостоверяваме и определяме кога сте влезли в системата, за да можем да улесним вашия достъп до Услугите на </w:t>
      </w:r>
      <w:r w:rsidR="00E74E0E" w:rsidRPr="00447004">
        <w:rPr>
          <w:rFonts w:ascii="Calibri" w:hAnsi="Calibri" w:cs="Calibri"/>
          <w:sz w:val="22"/>
          <w:szCs w:val="22"/>
          <w:lang w:val="bg-BG"/>
        </w:rPr>
        <w:t xml:space="preserve">БГК </w:t>
      </w:r>
      <w:r w:rsidRPr="00447004">
        <w:rPr>
          <w:rFonts w:ascii="Calibri" w:hAnsi="Calibri" w:cs="Calibri"/>
          <w:sz w:val="22"/>
          <w:szCs w:val="22"/>
          <w:lang w:val="bg-BG"/>
        </w:rPr>
        <w:t xml:space="preserve"> и да ви показваме подходящото съдържание и функции. Например: Ние използваме бисквитки, за да ви поддържаме влезли в системата, докато навигирате между страници. Бисквитките също така ни помагат да запомняме браузъра ви, така че да не се налага да продължавате да влизате </w:t>
      </w:r>
      <w:r w:rsidR="00E74E0E" w:rsidRPr="00447004">
        <w:rPr>
          <w:rFonts w:ascii="Calibri" w:hAnsi="Calibri" w:cs="Calibri"/>
          <w:sz w:val="22"/>
          <w:szCs w:val="22"/>
          <w:lang w:val="bg-BG"/>
        </w:rPr>
        <w:t>в нашия сайт</w:t>
      </w:r>
    </w:p>
    <w:p w14:paraId="09E3C0BE"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 </w:t>
      </w:r>
    </w:p>
    <w:p w14:paraId="0165E6F5" w14:textId="64BE62E2" w:rsidR="002E3681" w:rsidRPr="00447004" w:rsidRDefault="002E3681" w:rsidP="00447004">
      <w:pPr>
        <w:ind w:firstLine="720"/>
        <w:jc w:val="both"/>
        <w:rPr>
          <w:rFonts w:ascii="Calibri" w:hAnsi="Calibri" w:cs="Calibri"/>
          <w:sz w:val="22"/>
          <w:szCs w:val="22"/>
          <w:lang w:val="bg-BG"/>
        </w:rPr>
      </w:pPr>
      <w:r w:rsidRPr="00447004">
        <w:rPr>
          <w:rFonts w:ascii="Calibri" w:hAnsi="Calibri" w:cs="Calibri"/>
          <w:b/>
          <w:bCs/>
          <w:sz w:val="22"/>
          <w:szCs w:val="22"/>
          <w:lang w:val="bg-BG"/>
        </w:rPr>
        <w:t>Тип 4: “Бисквитки” за таргетиране и реклама на трети страни</w:t>
      </w:r>
      <w:r w:rsidR="00307A74">
        <w:rPr>
          <w:rFonts w:ascii="Calibri" w:hAnsi="Calibri" w:cs="Calibri"/>
          <w:b/>
          <w:bCs/>
          <w:sz w:val="22"/>
          <w:szCs w:val="22"/>
          <w:lang w:val="bg-BG"/>
        </w:rPr>
        <w:t xml:space="preserve"> (Маркетинг</w:t>
      </w:r>
      <w:r w:rsidR="00B133CF">
        <w:rPr>
          <w:rFonts w:ascii="Calibri" w:hAnsi="Calibri" w:cs="Calibri"/>
          <w:b/>
          <w:bCs/>
          <w:sz w:val="22"/>
          <w:szCs w:val="22"/>
          <w:lang w:val="bg-BG"/>
        </w:rPr>
        <w:t>ови</w:t>
      </w:r>
      <w:r w:rsidR="00307A74">
        <w:rPr>
          <w:rFonts w:ascii="Calibri" w:hAnsi="Calibri" w:cs="Calibri"/>
          <w:b/>
          <w:bCs/>
          <w:sz w:val="22"/>
          <w:szCs w:val="22"/>
          <w:lang w:val="bg-BG"/>
        </w:rPr>
        <w:t>)</w:t>
      </w:r>
    </w:p>
    <w:p w14:paraId="3D5A05BE" w14:textId="77777777"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Когато посещавате уебсайта ни, някои от тези “бисквитки” могат да бъдат поставени на вашия компютър и да се използват от трети страни с ваше позволение, за рекламни цел. Това става, когато уебсайтът, който посетите, включва съдържание, показано от уебсайт на трета страна, или натиснете на бутона за споделяне на нашия уебсайт и вашият компютър получи “бисквитки” от третата страна.</w:t>
      </w:r>
      <w:r w:rsidRPr="00447004">
        <w:rPr>
          <w:rFonts w:ascii="Calibri" w:hAnsi="Calibri" w:cs="Calibri"/>
          <w:sz w:val="22"/>
          <w:szCs w:val="22"/>
          <w:lang w:val="bg-BG"/>
        </w:rPr>
        <w:br/>
        <w:t>Тези трети страни включват провайдъри на социални медии, като </w:t>
      </w:r>
      <w:hyperlink r:id="rId9" w:tgtFrame="_blank" w:history="1">
        <w:r w:rsidRPr="00447004">
          <w:rPr>
            <w:rStyle w:val="Hyperlink"/>
            <w:rFonts w:ascii="Calibri" w:hAnsi="Calibri" w:cs="Calibri"/>
            <w:sz w:val="22"/>
            <w:szCs w:val="22"/>
            <w:lang w:val="bg-BG"/>
          </w:rPr>
          <w:t>Facebook</w:t>
        </w:r>
      </w:hyperlink>
      <w:r w:rsidRPr="00447004">
        <w:rPr>
          <w:rFonts w:ascii="Calibri" w:hAnsi="Calibri" w:cs="Calibri"/>
          <w:sz w:val="22"/>
          <w:szCs w:val="22"/>
          <w:lang w:val="bg-BG"/>
        </w:rPr>
        <w:t> или </w:t>
      </w:r>
      <w:proofErr w:type="spellStart"/>
      <w:r w:rsidRPr="00447004">
        <w:rPr>
          <w:rFonts w:ascii="Calibri" w:hAnsi="Calibri" w:cs="Calibri"/>
          <w:sz w:val="22"/>
          <w:szCs w:val="22"/>
          <w:lang w:val="bg-BG"/>
        </w:rPr>
        <w:fldChar w:fldCharType="begin"/>
      </w:r>
      <w:r w:rsidRPr="00447004">
        <w:rPr>
          <w:rFonts w:ascii="Calibri" w:hAnsi="Calibri" w:cs="Calibri"/>
          <w:sz w:val="22"/>
          <w:szCs w:val="22"/>
          <w:lang w:val="bg-BG"/>
        </w:rPr>
        <w:instrText>HYPERLINK "https://xplora.academy/marketing-rechnik/youtube/" \t "_blank"</w:instrText>
      </w:r>
      <w:r w:rsidRPr="00447004">
        <w:rPr>
          <w:rFonts w:ascii="Calibri" w:hAnsi="Calibri" w:cs="Calibri"/>
          <w:sz w:val="22"/>
          <w:szCs w:val="22"/>
          <w:lang w:val="bg-BG"/>
        </w:rPr>
      </w:r>
      <w:r w:rsidRPr="00447004">
        <w:rPr>
          <w:rFonts w:ascii="Calibri" w:hAnsi="Calibri" w:cs="Calibri"/>
          <w:sz w:val="22"/>
          <w:szCs w:val="22"/>
          <w:lang w:val="bg-BG"/>
        </w:rPr>
        <w:fldChar w:fldCharType="separate"/>
      </w:r>
      <w:r w:rsidRPr="00447004">
        <w:rPr>
          <w:rStyle w:val="Hyperlink"/>
          <w:rFonts w:ascii="Calibri" w:hAnsi="Calibri" w:cs="Calibri"/>
          <w:sz w:val="22"/>
          <w:szCs w:val="22"/>
          <w:lang w:val="bg-BG"/>
        </w:rPr>
        <w:t>YouTube</w:t>
      </w:r>
      <w:proofErr w:type="spellEnd"/>
      <w:r w:rsidRPr="00447004">
        <w:rPr>
          <w:rFonts w:ascii="Calibri" w:hAnsi="Calibri" w:cs="Calibri"/>
          <w:sz w:val="22"/>
          <w:szCs w:val="22"/>
          <w:lang w:val="bg-BG"/>
        </w:rPr>
        <w:fldChar w:fldCharType="end"/>
      </w:r>
      <w:r w:rsidRPr="00447004">
        <w:rPr>
          <w:rFonts w:ascii="Calibri" w:hAnsi="Calibri" w:cs="Calibri"/>
          <w:sz w:val="22"/>
          <w:szCs w:val="22"/>
          <w:lang w:val="bg-BG"/>
        </w:rPr>
        <w:t>, които предоставят услуги както на нашите потребители, така и на нас. Тези “бисквитки” позволяват на трети страни да събират и запазват информация, като например потребителски предпочитания и посетени страници за рекламни цели или подобрение на услуги.</w:t>
      </w:r>
      <w:r w:rsidRPr="00447004">
        <w:rPr>
          <w:rFonts w:ascii="Calibri" w:hAnsi="Calibri" w:cs="Calibri"/>
          <w:sz w:val="22"/>
          <w:szCs w:val="22"/>
          <w:lang w:val="bg-BG"/>
        </w:rPr>
        <w:br/>
        <w:t xml:space="preserve">Моля, обърнете внимание, че нямаме контрол върху тези бисквитки от трети страни и следователно </w:t>
      </w:r>
      <w:r w:rsidRPr="00447004">
        <w:rPr>
          <w:rFonts w:ascii="Calibri" w:hAnsi="Calibri" w:cs="Calibri"/>
          <w:sz w:val="22"/>
          <w:szCs w:val="22"/>
          <w:lang w:val="bg-BG"/>
        </w:rPr>
        <w:lastRenderedPageBreak/>
        <w:t>не носим отговорност в това отношение. Моля, обърнете се към въпросните уебсайтове за техните политики относно “бисквитките”.</w:t>
      </w:r>
    </w:p>
    <w:p w14:paraId="419B2177" w14:textId="77777777" w:rsidR="002E3681" w:rsidRPr="00447004" w:rsidRDefault="002E3681" w:rsidP="00447004">
      <w:pPr>
        <w:jc w:val="both"/>
        <w:rPr>
          <w:rFonts w:ascii="Calibri" w:hAnsi="Calibri" w:cs="Calibri"/>
          <w:sz w:val="22"/>
          <w:szCs w:val="22"/>
          <w:lang w:val="bg-BG"/>
        </w:rPr>
      </w:pPr>
      <w:hyperlink r:id="rId10" w:tgtFrame="_blank" w:history="1">
        <w:r w:rsidRPr="00447004">
          <w:rPr>
            <w:rStyle w:val="Hyperlink"/>
            <w:rFonts w:ascii="Calibri" w:hAnsi="Calibri" w:cs="Calibri"/>
            <w:sz w:val="22"/>
            <w:szCs w:val="22"/>
            <w:lang w:val="bg-BG"/>
          </w:rPr>
          <w:t>Facebook</w:t>
        </w:r>
      </w:hyperlink>
    </w:p>
    <w:p w14:paraId="775FB68E" w14:textId="77777777" w:rsidR="002E3681" w:rsidRPr="00447004" w:rsidRDefault="002E3681" w:rsidP="00447004">
      <w:pPr>
        <w:jc w:val="both"/>
        <w:rPr>
          <w:rFonts w:ascii="Calibri" w:hAnsi="Calibri" w:cs="Calibri"/>
          <w:sz w:val="22"/>
          <w:szCs w:val="22"/>
          <w:lang w:val="bg-BG"/>
        </w:rPr>
      </w:pPr>
      <w:hyperlink r:id="rId11" w:tgtFrame="_blank" w:history="1">
        <w:proofErr w:type="spellStart"/>
        <w:r w:rsidRPr="00447004">
          <w:rPr>
            <w:rStyle w:val="Hyperlink"/>
            <w:rFonts w:ascii="Calibri" w:hAnsi="Calibri" w:cs="Calibri"/>
            <w:sz w:val="22"/>
            <w:szCs w:val="22"/>
            <w:lang w:val="bg-BG"/>
          </w:rPr>
          <w:t>Youtube</w:t>
        </w:r>
        <w:proofErr w:type="spellEnd"/>
      </w:hyperlink>
    </w:p>
    <w:p w14:paraId="2DEB6E1B" w14:textId="189DA0BD"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 xml:space="preserve">Моля имайте предвид, че нашият уебсайт използва и услугата на </w:t>
      </w:r>
      <w:proofErr w:type="spellStart"/>
      <w:r w:rsidRPr="00447004">
        <w:rPr>
          <w:rFonts w:ascii="Calibri" w:hAnsi="Calibri" w:cs="Calibri"/>
          <w:sz w:val="22"/>
          <w:szCs w:val="22"/>
          <w:lang w:val="bg-BG"/>
        </w:rPr>
        <w:t>Google</w:t>
      </w:r>
      <w:proofErr w:type="spellEnd"/>
      <w:r w:rsidRPr="00447004">
        <w:rPr>
          <w:rFonts w:ascii="Calibri" w:hAnsi="Calibri" w:cs="Calibri"/>
          <w:sz w:val="22"/>
          <w:szCs w:val="22"/>
          <w:lang w:val="bg-BG"/>
        </w:rPr>
        <w:t xml:space="preserve"> </w:t>
      </w:r>
      <w:proofErr w:type="spellStart"/>
      <w:r w:rsidRPr="00447004">
        <w:rPr>
          <w:rFonts w:ascii="Calibri" w:hAnsi="Calibri" w:cs="Calibri"/>
          <w:sz w:val="22"/>
          <w:szCs w:val="22"/>
          <w:lang w:val="bg-BG"/>
        </w:rPr>
        <w:t>AdWords</w:t>
      </w:r>
      <w:proofErr w:type="spellEnd"/>
      <w:r w:rsidRPr="00447004">
        <w:rPr>
          <w:rFonts w:ascii="Calibri" w:hAnsi="Calibri" w:cs="Calibri"/>
          <w:sz w:val="22"/>
          <w:szCs w:val="22"/>
          <w:lang w:val="bg-BG"/>
        </w:rPr>
        <w:t xml:space="preserve"> за целите на ремаркетинг, но както бе отбелязано и по-горе, ние нямаме контрол върху тези „бисквитки“ и съответно не можем да бъдем подвеждани под отговорност в това отношение. </w:t>
      </w:r>
    </w:p>
    <w:p w14:paraId="41D8E1F9" w14:textId="3D56117F" w:rsidR="00D5324B" w:rsidRPr="00447004" w:rsidRDefault="00D5324B" w:rsidP="00447004">
      <w:pPr>
        <w:pStyle w:val="ListParagraph"/>
        <w:numPr>
          <w:ilvl w:val="0"/>
          <w:numId w:val="2"/>
        </w:numPr>
        <w:jc w:val="both"/>
        <w:rPr>
          <w:rFonts w:ascii="Calibri" w:hAnsi="Calibri" w:cs="Calibri"/>
          <w:sz w:val="22"/>
          <w:szCs w:val="22"/>
          <w:lang w:val="bg-BG"/>
        </w:rPr>
      </w:pPr>
      <w:r w:rsidRPr="00447004">
        <w:rPr>
          <w:rFonts w:ascii="Calibri" w:hAnsi="Calibri" w:cs="Calibri"/>
          <w:b/>
          <w:bCs/>
          <w:sz w:val="22"/>
          <w:szCs w:val="22"/>
          <w:lang w:val="bg-BG"/>
        </w:rPr>
        <w:t>Правно основание</w:t>
      </w:r>
    </w:p>
    <w:p w14:paraId="7036DAFD" w14:textId="77777777" w:rsidR="00294848" w:rsidRPr="00447004" w:rsidRDefault="00D5324B" w:rsidP="00294848">
      <w:pPr>
        <w:jc w:val="both"/>
        <w:rPr>
          <w:rFonts w:ascii="Calibri" w:hAnsi="Calibri" w:cs="Calibri"/>
          <w:sz w:val="22"/>
          <w:szCs w:val="22"/>
          <w:lang w:val="bg-BG"/>
        </w:rPr>
      </w:pPr>
      <w:r w:rsidRPr="00447004">
        <w:rPr>
          <w:rFonts w:ascii="Calibri" w:hAnsi="Calibri" w:cs="Calibri"/>
          <w:sz w:val="22"/>
          <w:szCs w:val="22"/>
          <w:lang w:val="bg-BG"/>
        </w:rPr>
        <w:t xml:space="preserve">Заради описаните цели на използване (вижте точка 1.) правното основание за обработване на личните данни с използване на бисквитки е посочено в член 6, параграф 1, буква е) от GDPR. </w:t>
      </w:r>
    </w:p>
    <w:p w14:paraId="1DE7CC50" w14:textId="6B8603DD" w:rsidR="00D5324B" w:rsidRPr="00447004" w:rsidRDefault="00D5324B" w:rsidP="00447004">
      <w:pPr>
        <w:pStyle w:val="ListParagraph"/>
        <w:numPr>
          <w:ilvl w:val="0"/>
          <w:numId w:val="2"/>
        </w:numPr>
        <w:jc w:val="both"/>
        <w:rPr>
          <w:rFonts w:ascii="Calibri" w:hAnsi="Calibri" w:cs="Calibri"/>
          <w:sz w:val="22"/>
          <w:szCs w:val="22"/>
          <w:lang w:val="bg-BG"/>
        </w:rPr>
      </w:pPr>
      <w:r w:rsidRPr="00447004">
        <w:rPr>
          <w:rFonts w:ascii="Calibri" w:hAnsi="Calibri" w:cs="Calibri"/>
          <w:b/>
          <w:bCs/>
          <w:sz w:val="22"/>
          <w:szCs w:val="22"/>
          <w:lang w:val="bg-BG"/>
        </w:rPr>
        <w:t>Срок на съхранение</w:t>
      </w:r>
    </w:p>
    <w:p w14:paraId="3BEBD9DA" w14:textId="6D2F6D4A" w:rsidR="002E3681" w:rsidRPr="00447004" w:rsidRDefault="00D5324B" w:rsidP="00447004">
      <w:pPr>
        <w:jc w:val="both"/>
        <w:rPr>
          <w:rFonts w:ascii="Calibri" w:hAnsi="Calibri" w:cs="Calibri"/>
          <w:sz w:val="22"/>
          <w:szCs w:val="22"/>
          <w:lang w:val="bg-BG"/>
        </w:rPr>
      </w:pPr>
      <w:r w:rsidRPr="00447004">
        <w:rPr>
          <w:rFonts w:ascii="Calibri" w:hAnsi="Calibri" w:cs="Calibri"/>
          <w:sz w:val="22"/>
          <w:szCs w:val="22"/>
          <w:lang w:val="bg-BG"/>
        </w:rPr>
        <w:t>След като данните, прехвърлени от бисквитките, вече не са необходими за целите, посочени по-горе, тази информация ще бъде изтрита. Може да се наложи по-нататъшно съхранение в отделни случаи, ако това се изисква по закон.</w:t>
      </w:r>
    </w:p>
    <w:p w14:paraId="62114414" w14:textId="78914C42" w:rsidR="002E3681" w:rsidRPr="00447004" w:rsidRDefault="00B77BD6" w:rsidP="00447004">
      <w:pPr>
        <w:pStyle w:val="ListParagraph"/>
        <w:numPr>
          <w:ilvl w:val="0"/>
          <w:numId w:val="2"/>
        </w:numPr>
        <w:jc w:val="both"/>
        <w:rPr>
          <w:rFonts w:ascii="Calibri" w:hAnsi="Calibri" w:cs="Calibri"/>
          <w:sz w:val="22"/>
          <w:szCs w:val="22"/>
          <w:lang w:val="bg-BG"/>
        </w:rPr>
      </w:pPr>
      <w:r>
        <w:rPr>
          <w:rFonts w:ascii="Calibri" w:hAnsi="Calibri" w:cs="Calibri"/>
          <w:b/>
          <w:bCs/>
          <w:sz w:val="22"/>
          <w:szCs w:val="22"/>
          <w:lang w:val="bg-BG"/>
        </w:rPr>
        <w:t>Как да управлявате съгласието си.</w:t>
      </w:r>
    </w:p>
    <w:p w14:paraId="22E00E74" w14:textId="77777777" w:rsidR="00B77BD6" w:rsidRPr="00B77BD6" w:rsidRDefault="00B77BD6" w:rsidP="00B77BD6">
      <w:pPr>
        <w:jc w:val="both"/>
        <w:rPr>
          <w:rFonts w:ascii="Calibri" w:hAnsi="Calibri" w:cs="Calibri"/>
          <w:sz w:val="22"/>
          <w:szCs w:val="22"/>
          <w:lang w:val="bg-BG"/>
        </w:rPr>
      </w:pPr>
      <w:r w:rsidRPr="00B77BD6">
        <w:rPr>
          <w:rFonts w:ascii="Calibri" w:hAnsi="Calibri" w:cs="Calibri"/>
          <w:sz w:val="22"/>
          <w:szCs w:val="22"/>
          <w:lang w:val="bg-BG"/>
        </w:rPr>
        <w:t xml:space="preserve">Използваме </w:t>
      </w:r>
      <w:proofErr w:type="spellStart"/>
      <w:r w:rsidRPr="00B77BD6">
        <w:rPr>
          <w:rFonts w:ascii="Calibri" w:hAnsi="Calibri" w:cs="Calibri"/>
          <w:sz w:val="22"/>
          <w:szCs w:val="22"/>
          <w:lang w:val="bg-BG"/>
        </w:rPr>
        <w:t>Cookiebot</w:t>
      </w:r>
      <w:proofErr w:type="spellEnd"/>
      <w:r w:rsidRPr="00B77BD6">
        <w:rPr>
          <w:rFonts w:ascii="Calibri" w:hAnsi="Calibri" w:cs="Calibri"/>
          <w:sz w:val="22"/>
          <w:szCs w:val="22"/>
          <w:lang w:val="bg-BG"/>
        </w:rPr>
        <w:t xml:space="preserve"> за управление на избора Ви. Банерът на български език Ви позволява да приемете всички категории, да откажете всички незадължителни бисквитки или да изберете отделни категории. Незадължителните категории не са предварително избрани. Продължаването на разглеждането или затварянето на банера само по себе си не представлява съгласие.</w:t>
      </w:r>
    </w:p>
    <w:p w14:paraId="08973C1B" w14:textId="77777777" w:rsidR="00B77BD6" w:rsidRPr="00B77BD6" w:rsidRDefault="00B77BD6" w:rsidP="00B77BD6">
      <w:pPr>
        <w:jc w:val="both"/>
        <w:rPr>
          <w:rFonts w:ascii="Calibri" w:hAnsi="Calibri" w:cs="Calibri"/>
          <w:sz w:val="22"/>
          <w:szCs w:val="22"/>
          <w:lang w:val="bg-BG"/>
        </w:rPr>
      </w:pPr>
      <w:r w:rsidRPr="00B77BD6">
        <w:rPr>
          <w:rFonts w:ascii="Calibri" w:hAnsi="Calibri" w:cs="Calibri"/>
          <w:sz w:val="22"/>
          <w:szCs w:val="22"/>
          <w:lang w:val="bg-BG"/>
        </w:rPr>
        <w:t>Преди да направите избор, както и при отказ, не се активират бисквитките от категориите „Предпочитания“, „Статистика“ и „Маркетинг“. Отказът не ограничава основния достъп до Сайта, но някои допълнителни функции или вградено съдържание, които изискват съответното съгласие, може да не са достъпни.</w:t>
      </w:r>
    </w:p>
    <w:p w14:paraId="2CE9819F" w14:textId="77777777" w:rsidR="00B77BD6" w:rsidRPr="00B77BD6" w:rsidRDefault="00B77BD6" w:rsidP="00B77BD6">
      <w:pPr>
        <w:jc w:val="both"/>
        <w:rPr>
          <w:rFonts w:ascii="Calibri" w:hAnsi="Calibri" w:cs="Calibri"/>
          <w:sz w:val="22"/>
          <w:szCs w:val="22"/>
          <w:lang w:val="bg-BG"/>
        </w:rPr>
      </w:pPr>
      <w:r w:rsidRPr="00B77BD6">
        <w:rPr>
          <w:rFonts w:ascii="Calibri" w:hAnsi="Calibri" w:cs="Calibri"/>
          <w:sz w:val="22"/>
          <w:szCs w:val="22"/>
          <w:lang w:val="bg-BG"/>
        </w:rPr>
        <w:t>Можете по всяко време да отворите отново настройките чрез постоянно достъпния на Сайта бутон или линк „Настройки за бисквитките“ и да промените или оттеглите съгласието си. Оттеглянето е толкова лесно, колкото даването му, и спира бъдещото използване на съответните незадължителни технологии. То не засяга законосъобразността на обработването преди оттеглянето.</w:t>
      </w:r>
    </w:p>
    <w:p w14:paraId="151E71E1" w14:textId="77777777" w:rsidR="00B77BD6" w:rsidRPr="00B77BD6" w:rsidRDefault="00B77BD6" w:rsidP="00B77BD6">
      <w:pPr>
        <w:jc w:val="both"/>
        <w:rPr>
          <w:rFonts w:ascii="Calibri" w:hAnsi="Calibri" w:cs="Calibri"/>
          <w:sz w:val="22"/>
          <w:szCs w:val="22"/>
          <w:lang w:val="bg-BG"/>
        </w:rPr>
      </w:pPr>
      <w:r w:rsidRPr="00B77BD6">
        <w:rPr>
          <w:rFonts w:ascii="Calibri" w:hAnsi="Calibri" w:cs="Calibri"/>
          <w:sz w:val="22"/>
          <w:szCs w:val="22"/>
          <w:lang w:val="bg-BG"/>
        </w:rPr>
        <w:t>Изборът се отнася до използвания браузър и устройство. Ако използвате друг браузър или устройство или изтриете данните за избора си, може да се наложи да го направите отново. Можете допълнително да изтриете вече съхранени бисквитки или да ги блокирате чрез настройките на браузъра си. Блокирането на необходимите бисквитки може да наруши работата на Сайта.</w:t>
      </w:r>
    </w:p>
    <w:p w14:paraId="4C03724B" w14:textId="77777777" w:rsidR="00B77BD6" w:rsidRPr="00B77BD6" w:rsidRDefault="00B77BD6" w:rsidP="00B77BD6">
      <w:pPr>
        <w:jc w:val="both"/>
        <w:rPr>
          <w:rFonts w:ascii="Calibri" w:hAnsi="Calibri" w:cs="Calibri"/>
          <w:b/>
          <w:bCs/>
          <w:sz w:val="22"/>
          <w:szCs w:val="22"/>
          <w:lang w:val="bg-BG"/>
        </w:rPr>
      </w:pPr>
      <w:proofErr w:type="spellStart"/>
      <w:r w:rsidRPr="00B77BD6">
        <w:rPr>
          <w:rFonts w:ascii="Calibri" w:hAnsi="Calibri" w:cs="Calibri"/>
          <w:b/>
          <w:bCs/>
          <w:sz w:val="22"/>
          <w:szCs w:val="22"/>
          <w:lang w:val="bg-BG"/>
        </w:rPr>
        <w:t>Google</w:t>
      </w:r>
      <w:proofErr w:type="spellEnd"/>
      <w:r w:rsidRPr="00B77BD6">
        <w:rPr>
          <w:rFonts w:ascii="Calibri" w:hAnsi="Calibri" w:cs="Calibri"/>
          <w:b/>
          <w:bCs/>
          <w:sz w:val="22"/>
          <w:szCs w:val="22"/>
          <w:lang w:val="bg-BG"/>
        </w:rPr>
        <w:t xml:space="preserve"> </w:t>
      </w:r>
      <w:proofErr w:type="spellStart"/>
      <w:r w:rsidRPr="00B77BD6">
        <w:rPr>
          <w:rFonts w:ascii="Calibri" w:hAnsi="Calibri" w:cs="Calibri"/>
          <w:b/>
          <w:bCs/>
          <w:sz w:val="22"/>
          <w:szCs w:val="22"/>
          <w:lang w:val="bg-BG"/>
        </w:rPr>
        <w:t>Consent</w:t>
      </w:r>
      <w:proofErr w:type="spellEnd"/>
      <w:r w:rsidRPr="00B77BD6">
        <w:rPr>
          <w:rFonts w:ascii="Calibri" w:hAnsi="Calibri" w:cs="Calibri"/>
          <w:b/>
          <w:bCs/>
          <w:sz w:val="22"/>
          <w:szCs w:val="22"/>
          <w:lang w:val="bg-BG"/>
        </w:rPr>
        <w:t xml:space="preserve"> Mode v2</w:t>
      </w:r>
    </w:p>
    <w:p w14:paraId="4A01EFE5" w14:textId="509CDDB2" w:rsidR="002E3681" w:rsidRPr="00447004" w:rsidRDefault="00B77BD6" w:rsidP="00B77BD6">
      <w:pPr>
        <w:jc w:val="both"/>
        <w:rPr>
          <w:rFonts w:ascii="Calibri" w:hAnsi="Calibri" w:cs="Calibri"/>
          <w:sz w:val="22"/>
          <w:szCs w:val="22"/>
          <w:lang w:val="bg-BG"/>
        </w:rPr>
      </w:pPr>
      <w:r w:rsidRPr="00B77BD6">
        <w:rPr>
          <w:rFonts w:ascii="Calibri" w:hAnsi="Calibri" w:cs="Calibri"/>
          <w:sz w:val="22"/>
          <w:szCs w:val="22"/>
          <w:lang w:val="bg-BG"/>
        </w:rPr>
        <w:t xml:space="preserve">Настройките на </w:t>
      </w:r>
      <w:proofErr w:type="spellStart"/>
      <w:r w:rsidRPr="00B77BD6">
        <w:rPr>
          <w:rFonts w:ascii="Calibri" w:hAnsi="Calibri" w:cs="Calibri"/>
          <w:sz w:val="22"/>
          <w:szCs w:val="22"/>
          <w:lang w:val="bg-BG"/>
        </w:rPr>
        <w:t>Cookiebot</w:t>
      </w:r>
      <w:proofErr w:type="spellEnd"/>
      <w:r w:rsidRPr="00B77BD6">
        <w:rPr>
          <w:rFonts w:ascii="Calibri" w:hAnsi="Calibri" w:cs="Calibri"/>
          <w:sz w:val="22"/>
          <w:szCs w:val="22"/>
          <w:lang w:val="bg-BG"/>
        </w:rPr>
        <w:t xml:space="preserve"> са свързани с </w:t>
      </w:r>
      <w:proofErr w:type="spellStart"/>
      <w:r w:rsidRPr="00B77BD6">
        <w:rPr>
          <w:rFonts w:ascii="Calibri" w:hAnsi="Calibri" w:cs="Calibri"/>
          <w:sz w:val="22"/>
          <w:szCs w:val="22"/>
          <w:lang w:val="bg-BG"/>
        </w:rPr>
        <w:t>Google</w:t>
      </w:r>
      <w:proofErr w:type="spellEnd"/>
      <w:r w:rsidRPr="00B77BD6">
        <w:rPr>
          <w:rFonts w:ascii="Calibri" w:hAnsi="Calibri" w:cs="Calibri"/>
          <w:sz w:val="22"/>
          <w:szCs w:val="22"/>
          <w:lang w:val="bg-BG"/>
        </w:rPr>
        <w:t xml:space="preserve"> </w:t>
      </w:r>
      <w:proofErr w:type="spellStart"/>
      <w:r w:rsidRPr="00B77BD6">
        <w:rPr>
          <w:rFonts w:ascii="Calibri" w:hAnsi="Calibri" w:cs="Calibri"/>
          <w:sz w:val="22"/>
          <w:szCs w:val="22"/>
          <w:lang w:val="bg-BG"/>
        </w:rPr>
        <w:t>Consent</w:t>
      </w:r>
      <w:proofErr w:type="spellEnd"/>
      <w:r w:rsidRPr="00B77BD6">
        <w:rPr>
          <w:rFonts w:ascii="Calibri" w:hAnsi="Calibri" w:cs="Calibri"/>
          <w:sz w:val="22"/>
          <w:szCs w:val="22"/>
          <w:lang w:val="bg-BG"/>
        </w:rPr>
        <w:t xml:space="preserve"> Mode v2, чрез който изборът Ви се подава към съответните инструменти на </w:t>
      </w:r>
      <w:proofErr w:type="spellStart"/>
      <w:r w:rsidRPr="00B77BD6">
        <w:rPr>
          <w:rFonts w:ascii="Calibri" w:hAnsi="Calibri" w:cs="Calibri"/>
          <w:sz w:val="22"/>
          <w:szCs w:val="22"/>
          <w:lang w:val="bg-BG"/>
        </w:rPr>
        <w:t>Google</w:t>
      </w:r>
      <w:proofErr w:type="spellEnd"/>
      <w:r w:rsidRPr="00B77BD6">
        <w:rPr>
          <w:rFonts w:ascii="Calibri" w:hAnsi="Calibri" w:cs="Calibri"/>
          <w:sz w:val="22"/>
          <w:szCs w:val="22"/>
          <w:lang w:val="bg-BG"/>
        </w:rPr>
        <w:t xml:space="preserve">. Таговете за статистика и реклама са настроени да се </w:t>
      </w:r>
      <w:r w:rsidRPr="00B77BD6">
        <w:rPr>
          <w:rFonts w:ascii="Calibri" w:hAnsi="Calibri" w:cs="Calibri"/>
          <w:sz w:val="22"/>
          <w:szCs w:val="22"/>
          <w:lang w:val="bg-BG"/>
        </w:rPr>
        <w:lastRenderedPageBreak/>
        <w:t xml:space="preserve">активират според даденото съгласие. </w:t>
      </w:r>
      <w:proofErr w:type="spellStart"/>
      <w:r w:rsidRPr="00B77BD6">
        <w:rPr>
          <w:rFonts w:ascii="Calibri" w:hAnsi="Calibri" w:cs="Calibri"/>
          <w:sz w:val="22"/>
          <w:szCs w:val="22"/>
          <w:lang w:val="bg-BG"/>
        </w:rPr>
        <w:t>Google</w:t>
      </w:r>
      <w:proofErr w:type="spellEnd"/>
      <w:r w:rsidRPr="00B77BD6">
        <w:rPr>
          <w:rFonts w:ascii="Calibri" w:hAnsi="Calibri" w:cs="Calibri"/>
          <w:sz w:val="22"/>
          <w:szCs w:val="22"/>
          <w:lang w:val="bg-BG"/>
        </w:rPr>
        <w:t xml:space="preserve"> </w:t>
      </w:r>
      <w:proofErr w:type="spellStart"/>
      <w:r w:rsidRPr="00B77BD6">
        <w:rPr>
          <w:rFonts w:ascii="Calibri" w:hAnsi="Calibri" w:cs="Calibri"/>
          <w:sz w:val="22"/>
          <w:szCs w:val="22"/>
          <w:lang w:val="bg-BG"/>
        </w:rPr>
        <w:t>Consent</w:t>
      </w:r>
      <w:proofErr w:type="spellEnd"/>
      <w:r w:rsidRPr="00B77BD6">
        <w:rPr>
          <w:rFonts w:ascii="Calibri" w:hAnsi="Calibri" w:cs="Calibri"/>
          <w:sz w:val="22"/>
          <w:szCs w:val="22"/>
          <w:lang w:val="bg-BG"/>
        </w:rPr>
        <w:t xml:space="preserve"> Mode v2 не замества съгласието и не представлява отделно правно основание за обработване на лични данни.</w:t>
      </w:r>
    </w:p>
    <w:p w14:paraId="475CFEA2" w14:textId="6768BB5C" w:rsidR="002E3681" w:rsidRPr="00447004" w:rsidRDefault="002E3681" w:rsidP="00447004">
      <w:pPr>
        <w:pStyle w:val="ListParagraph"/>
        <w:numPr>
          <w:ilvl w:val="0"/>
          <w:numId w:val="2"/>
        </w:numPr>
        <w:jc w:val="both"/>
        <w:rPr>
          <w:rFonts w:ascii="Calibri" w:hAnsi="Calibri" w:cs="Calibri"/>
          <w:sz w:val="22"/>
          <w:szCs w:val="22"/>
          <w:lang w:val="bg-BG"/>
        </w:rPr>
      </w:pPr>
      <w:r w:rsidRPr="00447004">
        <w:rPr>
          <w:rFonts w:ascii="Calibri" w:hAnsi="Calibri" w:cs="Calibri"/>
          <w:b/>
          <w:bCs/>
          <w:sz w:val="22"/>
          <w:szCs w:val="22"/>
          <w:lang w:val="bg-BG"/>
        </w:rPr>
        <w:t>Политика, уреждаща ползването; Промени в политиката относно “бисквитките”</w:t>
      </w:r>
    </w:p>
    <w:p w14:paraId="2B01B094" w14:textId="453CFB9E" w:rsidR="002E3681" w:rsidRPr="00447004" w:rsidRDefault="002E3681" w:rsidP="00447004">
      <w:pPr>
        <w:jc w:val="both"/>
        <w:rPr>
          <w:rFonts w:ascii="Calibri" w:hAnsi="Calibri" w:cs="Calibri"/>
          <w:sz w:val="22"/>
          <w:szCs w:val="22"/>
          <w:lang w:val="bg-BG"/>
        </w:rPr>
      </w:pPr>
      <w:r w:rsidRPr="00447004">
        <w:rPr>
          <w:rFonts w:ascii="Calibri" w:hAnsi="Calibri" w:cs="Calibri"/>
          <w:sz w:val="22"/>
          <w:szCs w:val="22"/>
          <w:lang w:val="bg-BG"/>
        </w:rPr>
        <w:t>Условията на тази Политика относно “бисквитките” уреждат ползването на “бисквитките” и всяка информация, събрана на място, освен “бисквитките” на трети страни. До степента, позволена от приложимото законодателство, </w:t>
      </w:r>
      <w:r w:rsidR="00D5324B" w:rsidRPr="00447004">
        <w:rPr>
          <w:rFonts w:ascii="Calibri" w:hAnsi="Calibri" w:cs="Calibri"/>
          <w:sz w:val="22"/>
          <w:szCs w:val="22"/>
          <w:lang w:val="bg-BG"/>
        </w:rPr>
        <w:t>БГК</w:t>
      </w:r>
      <w:r w:rsidRPr="00447004">
        <w:rPr>
          <w:rFonts w:ascii="Calibri" w:hAnsi="Calibri" w:cs="Calibri"/>
          <w:sz w:val="22"/>
          <w:szCs w:val="22"/>
          <w:lang w:val="bg-BG"/>
        </w:rPr>
        <w:t> си запазва правото да променя тази Политика относно “бисквитките” по всяко време и следователно ви препоръчваме от време на време да проверявате нашия уебсайт за актуализации. Промените по тази Политика относно “бисквитките” влизат в сила в момента, в който бъдат публикувани на нашия уебсайт.</w:t>
      </w:r>
    </w:p>
    <w:p w14:paraId="7ADFEFCF" w14:textId="6C582F8A" w:rsidR="002E3681" w:rsidRPr="00447004" w:rsidRDefault="002E3681" w:rsidP="00447004">
      <w:pPr>
        <w:pStyle w:val="ListParagraph"/>
        <w:numPr>
          <w:ilvl w:val="0"/>
          <w:numId w:val="2"/>
        </w:numPr>
        <w:jc w:val="both"/>
        <w:rPr>
          <w:rFonts w:ascii="Calibri" w:hAnsi="Calibri" w:cs="Calibri"/>
          <w:sz w:val="22"/>
          <w:szCs w:val="22"/>
          <w:lang w:val="bg-BG"/>
        </w:rPr>
      </w:pPr>
      <w:r w:rsidRPr="00447004">
        <w:rPr>
          <w:rFonts w:ascii="Calibri" w:hAnsi="Calibri" w:cs="Calibri"/>
          <w:b/>
          <w:bCs/>
          <w:sz w:val="22"/>
          <w:szCs w:val="22"/>
          <w:lang w:val="bg-BG"/>
        </w:rPr>
        <w:t>Вашите права</w:t>
      </w:r>
    </w:p>
    <w:p w14:paraId="3C48BD2E" w14:textId="72143A98" w:rsidR="00B77BD6" w:rsidRDefault="00B77BD6" w:rsidP="00307A74">
      <w:pPr>
        <w:jc w:val="both"/>
        <w:rPr>
          <w:rFonts w:ascii="Calibri" w:hAnsi="Calibri" w:cs="Calibri"/>
          <w:sz w:val="22"/>
          <w:szCs w:val="22"/>
          <w:lang w:val="bg-BG"/>
        </w:rPr>
      </w:pPr>
      <w:r w:rsidRPr="00B77BD6">
        <w:rPr>
          <w:rFonts w:ascii="Calibri" w:hAnsi="Calibri" w:cs="Calibri"/>
          <w:sz w:val="22"/>
          <w:szCs w:val="22"/>
          <w:lang w:val="bg-BG"/>
        </w:rPr>
        <w:t xml:space="preserve">Настоящата политика обяснява как БГ“ АД използва бисквитки и сходни технологии на https://mini-mart.bg и как можете да приемате, отказвате и променяте избора си чрез платформата </w:t>
      </w:r>
      <w:proofErr w:type="spellStart"/>
      <w:r w:rsidRPr="00B77BD6">
        <w:rPr>
          <w:rFonts w:ascii="Calibri" w:hAnsi="Calibri" w:cs="Calibri"/>
          <w:sz w:val="22"/>
          <w:szCs w:val="22"/>
          <w:lang w:val="bg-BG"/>
        </w:rPr>
        <w:t>Cookiebot</w:t>
      </w:r>
      <w:proofErr w:type="spellEnd"/>
      <w:r>
        <w:rPr>
          <w:rFonts w:ascii="Calibri" w:hAnsi="Calibri" w:cs="Calibri"/>
          <w:sz w:val="22"/>
          <w:szCs w:val="22"/>
          <w:lang w:val="bg-BG"/>
        </w:rPr>
        <w:t xml:space="preserve">. </w:t>
      </w:r>
    </w:p>
    <w:p w14:paraId="7BFFD46D" w14:textId="143B26B5" w:rsidR="002E3681" w:rsidRPr="00447004" w:rsidRDefault="00D5324B" w:rsidP="00307A74">
      <w:pPr>
        <w:jc w:val="both"/>
        <w:rPr>
          <w:rFonts w:ascii="Calibri" w:hAnsi="Calibri" w:cs="Calibri"/>
          <w:sz w:val="22"/>
          <w:szCs w:val="22"/>
          <w:lang w:val="bg-BG"/>
        </w:rPr>
      </w:pPr>
      <w:r w:rsidRPr="00447004">
        <w:rPr>
          <w:rFonts w:ascii="Calibri" w:hAnsi="Calibri" w:cs="Calibri"/>
          <w:sz w:val="22"/>
          <w:szCs w:val="22"/>
          <w:lang w:val="bg-BG"/>
        </w:rPr>
        <w:t>БГК АД</w:t>
      </w:r>
      <w:r w:rsidRPr="00447004" w:rsidDel="00D5324B">
        <w:rPr>
          <w:rFonts w:ascii="Calibri" w:hAnsi="Calibri" w:cs="Calibri"/>
          <w:sz w:val="22"/>
          <w:szCs w:val="22"/>
          <w:lang w:val="bg-BG"/>
        </w:rPr>
        <w:t xml:space="preserve"> </w:t>
      </w:r>
      <w:r w:rsidR="002E3681" w:rsidRPr="00447004">
        <w:rPr>
          <w:rFonts w:ascii="Calibri" w:hAnsi="Calibri" w:cs="Calibri"/>
          <w:sz w:val="22"/>
          <w:szCs w:val="22"/>
          <w:lang w:val="bg-BG"/>
        </w:rPr>
        <w:t>ви информира, че можете да упражните правата си спрямо приложимия закон по всяко време и без да се налага да преминавате през формалности, като изпратите имейл на следния имейл адрес: </w:t>
      </w:r>
      <w:hyperlink r:id="rId12" w:history="1">
        <w:r w:rsidRPr="00447004">
          <w:rPr>
            <w:rStyle w:val="Hyperlink"/>
            <w:rFonts w:ascii="Calibri" w:hAnsi="Calibri" w:cs="Calibri"/>
            <w:color w:val="auto"/>
            <w:sz w:val="22"/>
            <w:szCs w:val="22"/>
            <w:lang w:val="bg-BG"/>
          </w:rPr>
          <w:t>dpo@bgc-store.bg</w:t>
        </w:r>
      </w:hyperlink>
      <w:r w:rsidR="002E3681" w:rsidRPr="00447004">
        <w:rPr>
          <w:rFonts w:ascii="Calibri" w:hAnsi="Calibri" w:cs="Calibri"/>
          <w:sz w:val="22"/>
          <w:szCs w:val="22"/>
          <w:lang w:val="bg-BG"/>
        </w:rPr>
        <w:t> </w:t>
      </w:r>
    </w:p>
    <w:p w14:paraId="20856019" w14:textId="6AFA5672" w:rsidR="002E3681" w:rsidRPr="00447004" w:rsidRDefault="002E3681" w:rsidP="00307A74">
      <w:pPr>
        <w:jc w:val="both"/>
        <w:rPr>
          <w:rFonts w:ascii="Calibri" w:hAnsi="Calibri" w:cs="Calibri"/>
          <w:sz w:val="22"/>
          <w:szCs w:val="22"/>
          <w:lang w:val="bg-BG"/>
        </w:rPr>
      </w:pPr>
      <w:r w:rsidRPr="00447004">
        <w:rPr>
          <w:rFonts w:ascii="Calibri" w:hAnsi="Calibri" w:cs="Calibri"/>
          <w:sz w:val="22"/>
          <w:szCs w:val="22"/>
          <w:lang w:val="bg-BG"/>
        </w:rPr>
        <w:t xml:space="preserve">Последна актуализация: </w:t>
      </w:r>
      <w:r w:rsidR="00B77BD6">
        <w:rPr>
          <w:rFonts w:ascii="Calibri" w:hAnsi="Calibri" w:cs="Calibri"/>
          <w:sz w:val="22"/>
          <w:szCs w:val="22"/>
          <w:lang w:val="bg-BG"/>
        </w:rPr>
        <w:t>октомври</w:t>
      </w:r>
      <w:r w:rsidR="00D5324B" w:rsidRPr="00447004">
        <w:rPr>
          <w:rFonts w:ascii="Calibri" w:hAnsi="Calibri" w:cs="Calibri"/>
          <w:sz w:val="22"/>
          <w:szCs w:val="22"/>
          <w:lang w:val="bg-BG"/>
        </w:rPr>
        <w:t xml:space="preserve"> 202</w:t>
      </w:r>
      <w:r w:rsidR="00B77BD6">
        <w:rPr>
          <w:rFonts w:ascii="Calibri" w:hAnsi="Calibri" w:cs="Calibri"/>
          <w:sz w:val="22"/>
          <w:szCs w:val="22"/>
          <w:lang w:val="bg-BG"/>
        </w:rPr>
        <w:t>6</w:t>
      </w:r>
    </w:p>
    <w:p w14:paraId="6550E2C9" w14:textId="77777777" w:rsidR="002E3681" w:rsidRPr="00447004" w:rsidRDefault="002E3681" w:rsidP="00447004">
      <w:pPr>
        <w:jc w:val="both"/>
        <w:rPr>
          <w:rFonts w:ascii="Calibri" w:hAnsi="Calibri" w:cs="Calibri"/>
          <w:sz w:val="22"/>
          <w:szCs w:val="22"/>
          <w:lang w:val="bg-BG"/>
        </w:rPr>
      </w:pPr>
    </w:p>
    <w:sectPr w:rsidR="002E3681" w:rsidRPr="00447004">
      <w:footerReference w:type="default" r:id="rId1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4E9BC" w14:textId="77777777" w:rsidR="008F6B26" w:rsidRDefault="008F6B26" w:rsidP="002E3681">
      <w:pPr>
        <w:spacing w:after="0" w:line="240" w:lineRule="auto"/>
      </w:pPr>
      <w:r>
        <w:separator/>
      </w:r>
    </w:p>
  </w:endnote>
  <w:endnote w:type="continuationSeparator" w:id="0">
    <w:p w14:paraId="4703D755" w14:textId="77777777" w:rsidR="008F6B26" w:rsidRDefault="008F6B26" w:rsidP="002E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74808"/>
      <w:docPartObj>
        <w:docPartGallery w:val="Page Numbers (Bottom of Page)"/>
        <w:docPartUnique/>
      </w:docPartObj>
    </w:sdtPr>
    <w:sdtEndPr>
      <w:rPr>
        <w:noProof/>
      </w:rPr>
    </w:sdtEndPr>
    <w:sdtContent>
      <w:p w14:paraId="211826DD" w14:textId="736445FC" w:rsidR="002E3681" w:rsidRDefault="002E36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8DE76A" w14:textId="77777777" w:rsidR="002E3681" w:rsidRDefault="002E3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26D0D" w14:textId="77777777" w:rsidR="008F6B26" w:rsidRDefault="008F6B26" w:rsidP="002E3681">
      <w:pPr>
        <w:spacing w:after="0" w:line="240" w:lineRule="auto"/>
      </w:pPr>
      <w:r>
        <w:separator/>
      </w:r>
    </w:p>
  </w:footnote>
  <w:footnote w:type="continuationSeparator" w:id="0">
    <w:p w14:paraId="489A227A" w14:textId="77777777" w:rsidR="008F6B26" w:rsidRDefault="008F6B26" w:rsidP="002E3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51A34"/>
    <w:multiLevelType w:val="hybridMultilevel"/>
    <w:tmpl w:val="75BA0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5D04DE"/>
    <w:multiLevelType w:val="multilevel"/>
    <w:tmpl w:val="CB867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832BA4"/>
    <w:multiLevelType w:val="hybridMultilevel"/>
    <w:tmpl w:val="B6440482"/>
    <w:lvl w:ilvl="0" w:tplc="798ED4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474226">
    <w:abstractNumId w:val="1"/>
  </w:num>
  <w:num w:numId="2" w16cid:durableId="1699431082">
    <w:abstractNumId w:val="0"/>
  </w:num>
  <w:num w:numId="3" w16cid:durableId="210877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681"/>
    <w:rsid w:val="00012E44"/>
    <w:rsid w:val="00210E24"/>
    <w:rsid w:val="00294848"/>
    <w:rsid w:val="002E3681"/>
    <w:rsid w:val="00307A74"/>
    <w:rsid w:val="003D6E70"/>
    <w:rsid w:val="00447004"/>
    <w:rsid w:val="006F3CF6"/>
    <w:rsid w:val="008F524B"/>
    <w:rsid w:val="008F6B26"/>
    <w:rsid w:val="00B133CF"/>
    <w:rsid w:val="00B77BD6"/>
    <w:rsid w:val="00D5324B"/>
    <w:rsid w:val="00E74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A12DC"/>
  <w15:chartTrackingRefBased/>
  <w15:docId w15:val="{1B73B228-23EF-47AD-ACF1-D1F2C4D2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3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3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3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3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681"/>
    <w:rPr>
      <w:rFonts w:eastAsiaTheme="majorEastAsia" w:cstheme="majorBidi"/>
      <w:color w:val="272727" w:themeColor="text1" w:themeTint="D8"/>
    </w:rPr>
  </w:style>
  <w:style w:type="paragraph" w:styleId="Title">
    <w:name w:val="Title"/>
    <w:basedOn w:val="Normal"/>
    <w:next w:val="Normal"/>
    <w:link w:val="TitleChar"/>
    <w:uiPriority w:val="10"/>
    <w:qFormat/>
    <w:rsid w:val="002E3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681"/>
    <w:pPr>
      <w:spacing w:before="160"/>
      <w:jc w:val="center"/>
    </w:pPr>
    <w:rPr>
      <w:i/>
      <w:iCs/>
      <w:color w:val="404040" w:themeColor="text1" w:themeTint="BF"/>
    </w:rPr>
  </w:style>
  <w:style w:type="character" w:customStyle="1" w:styleId="QuoteChar">
    <w:name w:val="Quote Char"/>
    <w:basedOn w:val="DefaultParagraphFont"/>
    <w:link w:val="Quote"/>
    <w:uiPriority w:val="29"/>
    <w:rsid w:val="002E3681"/>
    <w:rPr>
      <w:i/>
      <w:iCs/>
      <w:color w:val="404040" w:themeColor="text1" w:themeTint="BF"/>
    </w:rPr>
  </w:style>
  <w:style w:type="paragraph" w:styleId="ListParagraph">
    <w:name w:val="List Paragraph"/>
    <w:basedOn w:val="Normal"/>
    <w:uiPriority w:val="34"/>
    <w:qFormat/>
    <w:rsid w:val="002E3681"/>
    <w:pPr>
      <w:ind w:left="720"/>
      <w:contextualSpacing/>
    </w:pPr>
  </w:style>
  <w:style w:type="character" w:styleId="IntenseEmphasis">
    <w:name w:val="Intense Emphasis"/>
    <w:basedOn w:val="DefaultParagraphFont"/>
    <w:uiPriority w:val="21"/>
    <w:qFormat/>
    <w:rsid w:val="002E3681"/>
    <w:rPr>
      <w:i/>
      <w:iCs/>
      <w:color w:val="0F4761" w:themeColor="accent1" w:themeShade="BF"/>
    </w:rPr>
  </w:style>
  <w:style w:type="paragraph" w:styleId="IntenseQuote">
    <w:name w:val="Intense Quote"/>
    <w:basedOn w:val="Normal"/>
    <w:next w:val="Normal"/>
    <w:link w:val="IntenseQuoteChar"/>
    <w:uiPriority w:val="30"/>
    <w:qFormat/>
    <w:rsid w:val="002E3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681"/>
    <w:rPr>
      <w:i/>
      <w:iCs/>
      <w:color w:val="0F4761" w:themeColor="accent1" w:themeShade="BF"/>
    </w:rPr>
  </w:style>
  <w:style w:type="character" w:styleId="IntenseReference">
    <w:name w:val="Intense Reference"/>
    <w:basedOn w:val="DefaultParagraphFont"/>
    <w:uiPriority w:val="32"/>
    <w:qFormat/>
    <w:rsid w:val="002E3681"/>
    <w:rPr>
      <w:b/>
      <w:bCs/>
      <w:smallCaps/>
      <w:color w:val="0F4761" w:themeColor="accent1" w:themeShade="BF"/>
      <w:spacing w:val="5"/>
    </w:rPr>
  </w:style>
  <w:style w:type="character" w:styleId="Hyperlink">
    <w:name w:val="Hyperlink"/>
    <w:basedOn w:val="DefaultParagraphFont"/>
    <w:uiPriority w:val="99"/>
    <w:unhideWhenUsed/>
    <w:rsid w:val="002E3681"/>
    <w:rPr>
      <w:color w:val="467886" w:themeColor="hyperlink"/>
      <w:u w:val="single"/>
    </w:rPr>
  </w:style>
  <w:style w:type="character" w:styleId="UnresolvedMention">
    <w:name w:val="Unresolved Mention"/>
    <w:basedOn w:val="DefaultParagraphFont"/>
    <w:uiPriority w:val="99"/>
    <w:semiHidden/>
    <w:unhideWhenUsed/>
    <w:rsid w:val="002E3681"/>
    <w:rPr>
      <w:color w:val="605E5C"/>
      <w:shd w:val="clear" w:color="auto" w:fill="E1DFDD"/>
    </w:rPr>
  </w:style>
  <w:style w:type="paragraph" w:styleId="Header">
    <w:name w:val="header"/>
    <w:basedOn w:val="Normal"/>
    <w:link w:val="HeaderChar"/>
    <w:uiPriority w:val="99"/>
    <w:unhideWhenUsed/>
    <w:rsid w:val="002E3681"/>
    <w:pPr>
      <w:tabs>
        <w:tab w:val="center" w:pos="4703"/>
        <w:tab w:val="right" w:pos="9406"/>
      </w:tabs>
      <w:spacing w:after="0" w:line="240" w:lineRule="auto"/>
    </w:pPr>
  </w:style>
  <w:style w:type="character" w:customStyle="1" w:styleId="HeaderChar">
    <w:name w:val="Header Char"/>
    <w:basedOn w:val="DefaultParagraphFont"/>
    <w:link w:val="Header"/>
    <w:uiPriority w:val="99"/>
    <w:rsid w:val="002E3681"/>
  </w:style>
  <w:style w:type="paragraph" w:styleId="Footer">
    <w:name w:val="footer"/>
    <w:basedOn w:val="Normal"/>
    <w:link w:val="FooterChar"/>
    <w:uiPriority w:val="99"/>
    <w:unhideWhenUsed/>
    <w:rsid w:val="002E3681"/>
    <w:pPr>
      <w:tabs>
        <w:tab w:val="center" w:pos="4703"/>
        <w:tab w:val="right" w:pos="9406"/>
      </w:tabs>
      <w:spacing w:after="0" w:line="240" w:lineRule="auto"/>
    </w:pPr>
  </w:style>
  <w:style w:type="character" w:customStyle="1" w:styleId="FooterChar">
    <w:name w:val="Footer Char"/>
    <w:basedOn w:val="DefaultParagraphFont"/>
    <w:link w:val="Footer"/>
    <w:uiPriority w:val="99"/>
    <w:rsid w:val="002E3681"/>
  </w:style>
  <w:style w:type="paragraph" w:styleId="Revision">
    <w:name w:val="Revision"/>
    <w:hidden/>
    <w:uiPriority w:val="99"/>
    <w:semiHidden/>
    <w:rsid w:val="002E3681"/>
    <w:pPr>
      <w:spacing w:after="0" w:line="240" w:lineRule="auto"/>
    </w:pPr>
  </w:style>
  <w:style w:type="character" w:styleId="FollowedHyperlink">
    <w:name w:val="FollowedHyperlink"/>
    <w:basedOn w:val="DefaultParagraphFont"/>
    <w:uiPriority w:val="99"/>
    <w:semiHidden/>
    <w:unhideWhenUsed/>
    <w:rsid w:val="006F3C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468609">
      <w:bodyDiv w:val="1"/>
      <w:marLeft w:val="0"/>
      <w:marRight w:val="0"/>
      <w:marTop w:val="0"/>
      <w:marBottom w:val="0"/>
      <w:divBdr>
        <w:top w:val="none" w:sz="0" w:space="0" w:color="auto"/>
        <w:left w:val="none" w:sz="0" w:space="0" w:color="auto"/>
        <w:bottom w:val="none" w:sz="0" w:space="0" w:color="auto"/>
        <w:right w:val="none" w:sz="0" w:space="0" w:color="auto"/>
      </w:divBdr>
    </w:div>
    <w:div w:id="1124688565">
      <w:bodyDiv w:val="1"/>
      <w:marLeft w:val="0"/>
      <w:marRight w:val="0"/>
      <w:marTop w:val="0"/>
      <w:marBottom w:val="0"/>
      <w:divBdr>
        <w:top w:val="none" w:sz="0" w:space="0" w:color="auto"/>
        <w:left w:val="none" w:sz="0" w:space="0" w:color="auto"/>
        <w:bottom w:val="none" w:sz="0" w:space="0" w:color="auto"/>
        <w:right w:val="none" w:sz="0" w:space="0" w:color="auto"/>
      </w:divBdr>
    </w:div>
    <w:div w:id="1478262458">
      <w:bodyDiv w:val="1"/>
      <w:marLeft w:val="0"/>
      <w:marRight w:val="0"/>
      <w:marTop w:val="0"/>
      <w:marBottom w:val="0"/>
      <w:divBdr>
        <w:top w:val="none" w:sz="0" w:space="0" w:color="auto"/>
        <w:left w:val="none" w:sz="0" w:space="0" w:color="auto"/>
        <w:bottom w:val="none" w:sz="0" w:space="0" w:color="auto"/>
        <w:right w:val="none" w:sz="0" w:space="0" w:color="auto"/>
      </w:divBdr>
    </w:div>
    <w:div w:id="1774092000">
      <w:bodyDiv w:val="1"/>
      <w:marLeft w:val="0"/>
      <w:marRight w:val="0"/>
      <w:marTop w:val="0"/>
      <w:marBottom w:val="0"/>
      <w:divBdr>
        <w:top w:val="none" w:sz="0" w:space="0" w:color="auto"/>
        <w:left w:val="none" w:sz="0" w:space="0" w:color="auto"/>
        <w:bottom w:val="none" w:sz="0" w:space="0" w:color="auto"/>
        <w:right w:val="none" w:sz="0" w:space="0" w:color="auto"/>
      </w:divBdr>
    </w:div>
    <w:div w:id="1866870747">
      <w:bodyDiv w:val="1"/>
      <w:marLeft w:val="0"/>
      <w:marRight w:val="0"/>
      <w:marTop w:val="0"/>
      <w:marBottom w:val="0"/>
      <w:divBdr>
        <w:top w:val="none" w:sz="0" w:space="0" w:color="auto"/>
        <w:left w:val="none" w:sz="0" w:space="0" w:color="auto"/>
        <w:bottom w:val="none" w:sz="0" w:space="0" w:color="auto"/>
        <w:right w:val="none" w:sz="0" w:space="0" w:color="auto"/>
      </w:divBdr>
    </w:div>
    <w:div w:id="1948390912">
      <w:bodyDiv w:val="1"/>
      <w:marLeft w:val="0"/>
      <w:marRight w:val="0"/>
      <w:marTop w:val="0"/>
      <w:marBottom w:val="0"/>
      <w:divBdr>
        <w:top w:val="none" w:sz="0" w:space="0" w:color="auto"/>
        <w:left w:val="none" w:sz="0" w:space="0" w:color="auto"/>
        <w:bottom w:val="none" w:sz="0" w:space="0" w:color="auto"/>
        <w:right w:val="none" w:sz="0" w:space="0" w:color="auto"/>
      </w:divBdr>
    </w:div>
    <w:div w:id="1962303103">
      <w:bodyDiv w:val="1"/>
      <w:marLeft w:val="0"/>
      <w:marRight w:val="0"/>
      <w:marTop w:val="0"/>
      <w:marBottom w:val="0"/>
      <w:divBdr>
        <w:top w:val="none" w:sz="0" w:space="0" w:color="auto"/>
        <w:left w:val="none" w:sz="0" w:space="0" w:color="auto"/>
        <w:bottom w:val="none" w:sz="0" w:space="0" w:color="auto"/>
        <w:right w:val="none" w:sz="0" w:space="0" w:color="auto"/>
      </w:divBdr>
    </w:div>
    <w:div w:id="210954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google.com/analytics/answer/600424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evelopers.google.com/analytics/devguides/collection/analyticsjs/cookie-usage" TargetMode="External"/><Relationship Id="rId12" Type="http://schemas.openxmlformats.org/officeDocument/2006/relationships/hyperlink" Target="mailto:dpo@bgc-store.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policies/privac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cebook.com/help/cookies" TargetMode="External"/><Relationship Id="rId4" Type="http://schemas.openxmlformats.org/officeDocument/2006/relationships/webSettings" Target="webSettings.xml"/><Relationship Id="rId9" Type="http://schemas.openxmlformats.org/officeDocument/2006/relationships/hyperlink" Target="https://xplora.academy/marketing-rechnik/faceboo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1415</Words>
  <Characters>8070</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 Petrova</dc:creator>
  <cp:keywords/>
  <dc:description/>
  <cp:lastModifiedBy>Martin Stefanov</cp:lastModifiedBy>
  <cp:revision>2</cp:revision>
  <dcterms:created xsi:type="dcterms:W3CDTF">2026-10-28T13:52:00Z</dcterms:created>
  <dcterms:modified xsi:type="dcterms:W3CDTF">2026-10-28T13:52:00Z</dcterms:modified>
</cp:coreProperties>
</file>